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rPr>
        <w:id w:val="1536540510"/>
        <w:docPartObj>
          <w:docPartGallery w:val="Cover Pages"/>
          <w:docPartUnique/>
        </w:docPartObj>
      </w:sdtPr>
      <w:sdtEndPr/>
      <w:sdtContent>
        <w:p w14:paraId="6C4BCFB5" w14:textId="77777777" w:rsidR="00F82D7E" w:rsidRPr="00E74E2D" w:rsidRDefault="00F66308" w:rsidP="00F82D7E">
          <w:pPr>
            <w:rPr>
              <w:rFonts w:ascii="Arial" w:hAnsi="Arial" w:cs="Arial"/>
              <w:sz w:val="16"/>
              <w:szCs w:val="16"/>
            </w:rPr>
          </w:pPr>
          <w:r w:rsidRPr="00396B9C">
            <w:rPr>
              <w:rFonts w:ascii="Arial" w:hAnsi="Arial" w:cs="Arial"/>
              <w:noProof/>
            </w:rPr>
            <mc:AlternateContent>
              <mc:Choice Requires="wps">
                <w:drawing>
                  <wp:anchor distT="0" distB="0" distL="114300" distR="114300" simplePos="0" relativeHeight="251662848" behindDoc="1" locked="0" layoutInCell="1" allowOverlap="0" wp14:anchorId="3A6F4230" wp14:editId="594B0A72">
                    <wp:simplePos x="0" y="0"/>
                    <wp:positionH relativeFrom="page">
                      <wp:align>center</wp:align>
                    </wp:positionH>
                    <wp:positionV relativeFrom="page">
                      <wp:align>center</wp:align>
                    </wp:positionV>
                    <wp:extent cx="6858000" cy="9144000"/>
                    <wp:effectExtent l="0" t="0" r="0" b="0"/>
                    <wp:wrapNone/>
                    <wp:docPr id="8" name="Text Box 1"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805"/>
                                </w:tblGrid>
                                <w:tr w:rsidR="00F66308" w14:paraId="4979800A" w14:textId="77777777">
                                  <w:trPr>
                                    <w:trHeight w:hRule="exact" w:val="9360"/>
                                  </w:trPr>
                                  <w:tc>
                                    <w:tcPr>
                                      <w:tcW w:w="5000" w:type="pct"/>
                                    </w:tcPr>
                                    <w:p w14:paraId="65E97D51" w14:textId="77777777" w:rsidR="00F66308" w:rsidRDefault="00F66308">
                                      <w:r>
                                        <w:rPr>
                                          <w:noProof/>
                                          <w:lang w:val="en-US"/>
                                        </w:rPr>
                                        <w:drawing>
                                          <wp:inline distT="0" distB="0" distL="0" distR="0" wp14:anchorId="3DAB93F1" wp14:editId="33B1438E">
                                            <wp:extent cx="6858000" cy="5980176"/>
                                            <wp:effectExtent l="0" t="0" r="0" b="1905"/>
                                            <wp:docPr id="9" name="Picture 4"/>
                                            <wp:cNvGraphicFramePr/>
                                            <a:graphic xmlns:a="http://schemas.openxmlformats.org/drawingml/2006/main">
                                              <a:graphicData uri="http://schemas.openxmlformats.org/drawingml/2006/picture">
                                                <pic:pic xmlns:pic="http://schemas.openxmlformats.org/drawingml/2006/picture">
                                                  <pic:nvPicPr>
                                                    <pic:cNvPr id="9" name="Picture 4"/>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rcRect t="12637" b="12637"/>
                                                    <a:stretch>
                                                      <a:fillRect/>
                                                    </a:stretch>
                                                  </pic:blipFill>
                                                  <pic:spPr bwMode="auto">
                                                    <a:xfrm>
                                                      <a:off x="0" y="0"/>
                                                      <a:ext cx="6858000" cy="5980176"/>
                                                    </a:xfrm>
                                                    <a:prstGeom prst="rect">
                                                      <a:avLst/>
                                                    </a:prstGeom>
                                                    <a:ln>
                                                      <a:noFill/>
                                                    </a:ln>
                                                    <a:extLst>
                                                      <a:ext uri="{53640926-AAD7-44D8-BBD7-CCE9431645EC}">
                                                        <a14:shadowObscured xmlns:a14="http://schemas.microsoft.com/office/drawing/2010/main"/>
                                                      </a:ext>
                                                    </a:extLst>
                                                  </pic:spPr>
                                                </pic:pic>
                                              </a:graphicData>
                                            </a:graphic>
                                          </wp:inline>
                                        </w:drawing>
                                      </w:r>
                                    </w:p>
                                  </w:tc>
                                </w:tr>
                                <w:tr w:rsidR="00F66308" w14:paraId="060920AF" w14:textId="77777777">
                                  <w:trPr>
                                    <w:trHeight w:hRule="exact" w:val="4320"/>
                                  </w:trPr>
                                  <w:tc>
                                    <w:tcPr>
                                      <w:tcW w:w="5000" w:type="pct"/>
                                      <w:shd w:val="clear" w:color="auto" w:fill="4F81BD" w:themeFill="accent1"/>
                                      <w:vAlign w:val="center"/>
                                    </w:tcPr>
                                    <w:p w14:paraId="5531E3E3" w14:textId="5AD41781" w:rsidR="00F66308" w:rsidRPr="001F268D" w:rsidRDefault="00F82D7E">
                                      <w:pPr>
                                        <w:pStyle w:val="NoSpacing"/>
                                        <w:spacing w:before="200" w:line="216" w:lineRule="auto"/>
                                        <w:ind w:left="720" w:right="720"/>
                                        <w:rPr>
                                          <w:rFonts w:asciiTheme="majorHAnsi" w:hAnsiTheme="majorHAnsi"/>
                                          <w:color w:val="FFFFFF" w:themeColor="background1"/>
                                          <w:sz w:val="52"/>
                                          <w:szCs w:val="52"/>
                                        </w:rPr>
                                      </w:pPr>
                                      <w:sdt>
                                        <w:sdtPr>
                                          <w:rPr>
                                            <w:rFonts w:ascii="Arial" w:hAnsi="Arial" w:cs="Arial"/>
                                            <w:b/>
                                            <w:sz w:val="52"/>
                                            <w:szCs w:val="52"/>
                                          </w:rPr>
                                          <w:alias w:val="Title"/>
                                          <w:tag w:val=""/>
                                          <w:id w:val="-1975671731"/>
                                          <w:dataBinding w:prefixMappings="xmlns:ns0='http://purl.org/dc/elements/1.1/' xmlns:ns1='http://schemas.openxmlformats.org/package/2006/metadata/core-properties' " w:xpath="/ns1:coreProperties[1]/ns0:title[1]" w:storeItemID="{6C3C8BC8-F283-45AE-878A-BAB7291924A1}"/>
                                          <w:text/>
                                        </w:sdtPr>
                                        <w:sdtEndPr/>
                                        <w:sdtContent>
                                          <w:r w:rsidR="00535558" w:rsidRPr="001F268D">
                                            <w:rPr>
                                              <w:rFonts w:ascii="Arial" w:hAnsi="Arial" w:cs="Arial"/>
                                              <w:b/>
                                              <w:sz w:val="52"/>
                                              <w:szCs w:val="52"/>
                                            </w:rPr>
                                            <w:t>PROFILUL  CANDIDATULUI</w:t>
                                          </w:r>
                                        </w:sdtContent>
                                      </w:sdt>
                                    </w:p>
                                    <w:p w14:paraId="760056A6" w14:textId="17AEB351" w:rsidR="00F66308" w:rsidRPr="004D7BA4" w:rsidRDefault="00F82D7E" w:rsidP="00A73574">
                                      <w:pPr>
                                        <w:pStyle w:val="NoSpacing"/>
                                        <w:spacing w:before="240"/>
                                        <w:ind w:left="720" w:right="720"/>
                                        <w:rPr>
                                          <w:b/>
                                          <w:color w:val="FFFFFF" w:themeColor="background1"/>
                                          <w:sz w:val="36"/>
                                          <w:szCs w:val="36"/>
                                        </w:rPr>
                                      </w:pPr>
                                      <w:sdt>
                                        <w:sdtPr>
                                          <w:rPr>
                                            <w:b/>
                                            <w:color w:val="auto"/>
                                            <w:sz w:val="36"/>
                                            <w:szCs w:val="36"/>
                                            <w:lang w:val="es-DO"/>
                                          </w:rPr>
                                          <w:alias w:val="Subtitle"/>
                                          <w:tag w:val=""/>
                                          <w:id w:val="-1893644819"/>
                                          <w:dataBinding w:prefixMappings="xmlns:ns0='http://purl.org/dc/elements/1.1/' xmlns:ns1='http://schemas.openxmlformats.org/package/2006/metadata/core-properties' " w:xpath="/ns1:coreProperties[1]/ns0:subject[1]" w:storeItemID="{6C3C8BC8-F283-45AE-878A-BAB7291924A1}"/>
                                          <w:text/>
                                        </w:sdtPr>
                                        <w:sdtEndPr/>
                                        <w:sdtContent>
                                          <w:r w:rsidR="00B06F08" w:rsidRPr="001D07D8">
                                            <w:rPr>
                                              <w:b/>
                                              <w:color w:val="auto"/>
                                              <w:sz w:val="36"/>
                                              <w:szCs w:val="36"/>
                                              <w:lang w:val="es-DO"/>
                                            </w:rPr>
                                            <w:t xml:space="preserve">pentru posturile de ADMINISTRATOR în cadrul                  </w:t>
                                          </w:r>
                                          <w:r w:rsidR="00A73574" w:rsidRPr="001D07D8">
                                            <w:rPr>
                                              <w:rFonts w:ascii="Arial" w:hAnsi="Arial" w:cs="Arial"/>
                                              <w:b/>
                                              <w:color w:val="auto"/>
                                              <w:sz w:val="36"/>
                                              <w:szCs w:val="36"/>
                                              <w:lang w:val="es-DO"/>
                                            </w:rPr>
                                            <w:t>TRANSURBAN</w:t>
                                          </w:r>
                                          <w:r w:rsidR="0070422B" w:rsidRPr="001D07D8">
                                            <w:rPr>
                                              <w:rFonts w:ascii="Arial" w:hAnsi="Arial" w:cs="Arial"/>
                                              <w:b/>
                                              <w:color w:val="auto"/>
                                              <w:sz w:val="36"/>
                                              <w:szCs w:val="36"/>
                                              <w:lang w:val="es-DO"/>
                                            </w:rPr>
                                            <w:t xml:space="preserve"> </w:t>
                                          </w:r>
                                          <w:r w:rsidR="00A757BE" w:rsidRPr="001D07D8">
                                            <w:rPr>
                                              <w:rFonts w:ascii="Arial" w:hAnsi="Arial" w:cs="Arial"/>
                                              <w:b/>
                                              <w:color w:val="auto"/>
                                              <w:sz w:val="36"/>
                                              <w:szCs w:val="36"/>
                                              <w:lang w:val="es-DO"/>
                                            </w:rPr>
                                            <w:t>S.A.</w:t>
                                          </w:r>
                                          <w:r w:rsidR="00A73574" w:rsidRPr="001D07D8">
                                            <w:rPr>
                                              <w:rFonts w:ascii="Arial" w:hAnsi="Arial" w:cs="Arial"/>
                                              <w:b/>
                                              <w:color w:val="auto"/>
                                              <w:sz w:val="36"/>
                                              <w:szCs w:val="36"/>
                                              <w:lang w:val="es-DO"/>
                                            </w:rPr>
                                            <w:t xml:space="preserve"> SATU MARE</w:t>
                                          </w:r>
                                          <w:r w:rsidR="003E6FDC" w:rsidRPr="001D07D8">
                                            <w:rPr>
                                              <w:rFonts w:ascii="Arial" w:hAnsi="Arial" w:cs="Arial"/>
                                              <w:b/>
                                              <w:color w:val="auto"/>
                                              <w:sz w:val="36"/>
                                              <w:szCs w:val="36"/>
                                              <w:lang w:val="es-DO"/>
                                            </w:rPr>
                                            <w:t xml:space="preserve"> pentru mandatul 2025-2029</w:t>
                                          </w:r>
                                        </w:sdtContent>
                                      </w:sdt>
                                    </w:p>
                                  </w:tc>
                                </w:tr>
                                <w:tr w:rsidR="00F66308" w14:paraId="0E64676C" w14:textId="77777777">
                                  <w:trPr>
                                    <w:trHeight w:hRule="exact" w:val="720"/>
                                  </w:trPr>
                                  <w:tc>
                                    <w:tcPr>
                                      <w:tcW w:w="5000" w:type="pct"/>
                                      <w:shd w:val="clear" w:color="auto" w:fill="F79646" w:themeFill="accent6"/>
                                    </w:tcPr>
                                    <w:tbl>
                                      <w:tblPr>
                                        <w:tblW w:w="5000" w:type="pct"/>
                                        <w:tblCellMar>
                                          <w:left w:w="0" w:type="dxa"/>
                                          <w:right w:w="0" w:type="dxa"/>
                                        </w:tblCellMar>
                                        <w:tblLook w:val="04A0" w:firstRow="1" w:lastRow="0" w:firstColumn="1" w:lastColumn="0" w:noHBand="0" w:noVBand="1"/>
                                        <w:tblDescription w:val="Cover page info"/>
                                      </w:tblPr>
                                      <w:tblGrid>
                                        <w:gridCol w:w="3601"/>
                                        <w:gridCol w:w="3602"/>
                                        <w:gridCol w:w="3602"/>
                                      </w:tblGrid>
                                      <w:tr w:rsidR="00F66308" w14:paraId="3A84EA88" w14:textId="77777777" w:rsidTr="00BE66D2">
                                        <w:trPr>
                                          <w:trHeight w:hRule="exact" w:val="720"/>
                                        </w:trPr>
                                        <w:tc>
                                          <w:tcPr>
                                            <w:tcW w:w="3590" w:type="dxa"/>
                                            <w:shd w:val="clear" w:color="auto" w:fill="95B3D7" w:themeFill="accent1" w:themeFillTint="99"/>
                                            <w:vAlign w:val="center"/>
                                          </w:tcPr>
                                          <w:p w14:paraId="27378F26" w14:textId="4022D209" w:rsidR="00F66308" w:rsidRDefault="00F82D7E" w:rsidP="001F268D">
                                            <w:pPr>
                                              <w:pStyle w:val="NoSpacing"/>
                                              <w:ind w:left="144" w:right="144"/>
                                              <w:jc w:val="center"/>
                                              <w:rPr>
                                                <w:color w:val="FFFFFF" w:themeColor="background1"/>
                                              </w:rPr>
                                            </w:pPr>
                                            <w:sdt>
                                              <w:sdtPr>
                                                <w:rPr>
                                                  <w:color w:val="FFFFFF" w:themeColor="background1"/>
                                                </w:rPr>
                                                <w:alias w:val="Date"/>
                                                <w:tag w:val=""/>
                                                <w:id w:val="-1057855030"/>
                                                <w:showingPlcHdr/>
                                                <w:dataBinding w:prefixMappings="xmlns:ns0='http://schemas.microsoft.com/office/2006/coverPageProps' " w:xpath="/ns0:CoverPageProperties[1]/ns0:PublishDate[1]" w:storeItemID="{55AF091B-3C7A-41E3-B477-F2FDAA23CFDA}"/>
                                                <w:date w:fullDate="2024-03-11T00:00:00Z">
                                                  <w:dateFormat w:val="M/d/yy"/>
                                                  <w:lid w:val="en-US"/>
                                                  <w:storeMappedDataAs w:val="dateTime"/>
                                                  <w:calendar w:val="gregorian"/>
                                                </w:date>
                                              </w:sdtPr>
                                              <w:sdtEndPr/>
                                              <w:sdtContent>
                                                <w:r w:rsidR="001F268D">
                                                  <w:rPr>
                                                    <w:color w:val="FFFFFF" w:themeColor="background1"/>
                                                  </w:rPr>
                                                  <w:t xml:space="preserve">     </w:t>
                                                </w:r>
                                              </w:sdtContent>
                                            </w:sdt>
                                          </w:p>
                                        </w:tc>
                                        <w:tc>
                                          <w:tcPr>
                                            <w:tcW w:w="3591" w:type="dxa"/>
                                            <w:shd w:val="clear" w:color="auto" w:fill="95B3D7" w:themeFill="accent1" w:themeFillTint="99"/>
                                            <w:vAlign w:val="center"/>
                                          </w:tcPr>
                                          <w:p w14:paraId="197B79C7" w14:textId="49C71BCA" w:rsidR="00F66308" w:rsidRDefault="00F66308">
                                            <w:pPr>
                                              <w:pStyle w:val="NoSpacing"/>
                                              <w:ind w:left="144" w:right="144"/>
                                              <w:jc w:val="center"/>
                                              <w:rPr>
                                                <w:color w:val="FFFFFF" w:themeColor="background1"/>
                                              </w:rPr>
                                            </w:pPr>
                                          </w:p>
                                        </w:tc>
                                        <w:tc>
                                          <w:tcPr>
                                            <w:tcW w:w="3591" w:type="dxa"/>
                                            <w:shd w:val="clear" w:color="auto" w:fill="95B3D7" w:themeFill="accent1" w:themeFillTint="99"/>
                                            <w:vAlign w:val="center"/>
                                          </w:tcPr>
                                          <w:p w14:paraId="30FB7A05" w14:textId="184DDD7A" w:rsidR="00F66308" w:rsidRDefault="00F66308">
                                            <w:pPr>
                                              <w:pStyle w:val="NoSpacing"/>
                                              <w:ind w:left="144" w:right="720"/>
                                              <w:jc w:val="right"/>
                                              <w:rPr>
                                                <w:color w:val="FFFFFF" w:themeColor="background1"/>
                                              </w:rPr>
                                            </w:pPr>
                                          </w:p>
                                        </w:tc>
                                      </w:tr>
                                    </w:tbl>
                                    <w:p w14:paraId="18263FA5" w14:textId="77777777" w:rsidR="00F66308" w:rsidRDefault="00F66308"/>
                                  </w:tc>
                                </w:tr>
                              </w:tbl>
                              <w:p w14:paraId="3CE062D7" w14:textId="77777777" w:rsidR="00F66308" w:rsidRDefault="00F6630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A6F4230" id="_x0000_t202" coordsize="21600,21600" o:spt="202" path="m,l,21600r21600,l21600,xe">
                    <v:stroke joinstyle="miter"/>
                    <v:path gradientshapeok="t" o:connecttype="rect"/>
                  </v:shapetype>
                  <v:shape id="Text Box 1" o:spid="_x0000_s1026" type="#_x0000_t202" alt="Cover page layout" style="position:absolute;margin-left:0;margin-top:0;width:540pt;height:10in;z-index:-25165363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05"/>
                          </w:tblGrid>
                          <w:tr w:rsidR="00F66308" w14:paraId="4979800A" w14:textId="77777777">
                            <w:trPr>
                              <w:trHeight w:hRule="exact" w:val="9360"/>
                            </w:trPr>
                            <w:tc>
                              <w:tcPr>
                                <w:tcW w:w="5000" w:type="pct"/>
                              </w:tcPr>
                              <w:p w14:paraId="65E97D51" w14:textId="77777777" w:rsidR="00F66308" w:rsidRDefault="00F66308">
                                <w:r>
                                  <w:rPr>
                                    <w:noProof/>
                                    <w:lang w:val="en-US"/>
                                  </w:rPr>
                                  <w:drawing>
                                    <wp:inline distT="0" distB="0" distL="0" distR="0" wp14:anchorId="3DAB93F1" wp14:editId="33B1438E">
                                      <wp:extent cx="6858000" cy="5980176"/>
                                      <wp:effectExtent l="0" t="0" r="0" b="1905"/>
                                      <wp:docPr id="9" name="Picture 4"/>
                                      <wp:cNvGraphicFramePr/>
                                      <a:graphic xmlns:a="http://schemas.openxmlformats.org/drawingml/2006/main">
                                        <a:graphicData uri="http://schemas.openxmlformats.org/drawingml/2006/picture">
                                          <pic:pic xmlns:pic="http://schemas.openxmlformats.org/drawingml/2006/picture">
                                            <pic:nvPicPr>
                                              <pic:cNvPr id="9" name="Picture 4"/>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rcRect t="12637" b="12637"/>
                                              <a:stretch>
                                                <a:fillRect/>
                                              </a:stretch>
                                            </pic:blipFill>
                                            <pic:spPr bwMode="auto">
                                              <a:xfrm>
                                                <a:off x="0" y="0"/>
                                                <a:ext cx="6858000" cy="5980176"/>
                                              </a:xfrm>
                                              <a:prstGeom prst="rect">
                                                <a:avLst/>
                                              </a:prstGeom>
                                              <a:ln>
                                                <a:noFill/>
                                              </a:ln>
                                              <a:extLst>
                                                <a:ext uri="{53640926-AAD7-44D8-BBD7-CCE9431645EC}">
                                                  <a14:shadowObscured xmlns:a14="http://schemas.microsoft.com/office/drawing/2010/main"/>
                                                </a:ext>
                                              </a:extLst>
                                            </pic:spPr>
                                          </pic:pic>
                                        </a:graphicData>
                                      </a:graphic>
                                    </wp:inline>
                                  </w:drawing>
                                </w:r>
                              </w:p>
                            </w:tc>
                          </w:tr>
                          <w:tr w:rsidR="00F66308" w14:paraId="060920AF" w14:textId="77777777">
                            <w:trPr>
                              <w:trHeight w:hRule="exact" w:val="4320"/>
                            </w:trPr>
                            <w:tc>
                              <w:tcPr>
                                <w:tcW w:w="5000" w:type="pct"/>
                                <w:shd w:val="clear" w:color="auto" w:fill="4F81BD" w:themeFill="accent1"/>
                                <w:vAlign w:val="center"/>
                              </w:tcPr>
                              <w:p w14:paraId="5531E3E3" w14:textId="5AD41781" w:rsidR="00F66308" w:rsidRPr="001F268D" w:rsidRDefault="00F82D7E">
                                <w:pPr>
                                  <w:pStyle w:val="NoSpacing"/>
                                  <w:spacing w:before="200" w:line="216" w:lineRule="auto"/>
                                  <w:ind w:left="720" w:right="720"/>
                                  <w:rPr>
                                    <w:rFonts w:asciiTheme="majorHAnsi" w:hAnsiTheme="majorHAnsi"/>
                                    <w:color w:val="FFFFFF" w:themeColor="background1"/>
                                    <w:sz w:val="52"/>
                                    <w:szCs w:val="52"/>
                                  </w:rPr>
                                </w:pPr>
                                <w:sdt>
                                  <w:sdtPr>
                                    <w:rPr>
                                      <w:rFonts w:ascii="Arial" w:hAnsi="Arial" w:cs="Arial"/>
                                      <w:b/>
                                      <w:sz w:val="52"/>
                                      <w:szCs w:val="52"/>
                                    </w:rPr>
                                    <w:alias w:val="Title"/>
                                    <w:tag w:val=""/>
                                    <w:id w:val="-1975671731"/>
                                    <w:dataBinding w:prefixMappings="xmlns:ns0='http://purl.org/dc/elements/1.1/' xmlns:ns1='http://schemas.openxmlformats.org/package/2006/metadata/core-properties' " w:xpath="/ns1:coreProperties[1]/ns0:title[1]" w:storeItemID="{6C3C8BC8-F283-45AE-878A-BAB7291924A1}"/>
                                    <w:text/>
                                  </w:sdtPr>
                                  <w:sdtEndPr/>
                                  <w:sdtContent>
                                    <w:r w:rsidR="00535558" w:rsidRPr="001F268D">
                                      <w:rPr>
                                        <w:rFonts w:ascii="Arial" w:hAnsi="Arial" w:cs="Arial"/>
                                        <w:b/>
                                        <w:sz w:val="52"/>
                                        <w:szCs w:val="52"/>
                                      </w:rPr>
                                      <w:t>PROFILUL  CANDIDATULUI</w:t>
                                    </w:r>
                                  </w:sdtContent>
                                </w:sdt>
                              </w:p>
                              <w:p w14:paraId="760056A6" w14:textId="17AEB351" w:rsidR="00F66308" w:rsidRPr="004D7BA4" w:rsidRDefault="00F82D7E" w:rsidP="00A73574">
                                <w:pPr>
                                  <w:pStyle w:val="NoSpacing"/>
                                  <w:spacing w:before="240"/>
                                  <w:ind w:left="720" w:right="720"/>
                                  <w:rPr>
                                    <w:b/>
                                    <w:color w:val="FFFFFF" w:themeColor="background1"/>
                                    <w:sz w:val="36"/>
                                    <w:szCs w:val="36"/>
                                  </w:rPr>
                                </w:pPr>
                                <w:sdt>
                                  <w:sdtPr>
                                    <w:rPr>
                                      <w:b/>
                                      <w:color w:val="auto"/>
                                      <w:sz w:val="36"/>
                                      <w:szCs w:val="36"/>
                                      <w:lang w:val="es-DO"/>
                                    </w:rPr>
                                    <w:alias w:val="Subtitle"/>
                                    <w:tag w:val=""/>
                                    <w:id w:val="-1893644819"/>
                                    <w:dataBinding w:prefixMappings="xmlns:ns0='http://purl.org/dc/elements/1.1/' xmlns:ns1='http://schemas.openxmlformats.org/package/2006/metadata/core-properties' " w:xpath="/ns1:coreProperties[1]/ns0:subject[1]" w:storeItemID="{6C3C8BC8-F283-45AE-878A-BAB7291924A1}"/>
                                    <w:text/>
                                  </w:sdtPr>
                                  <w:sdtEndPr/>
                                  <w:sdtContent>
                                    <w:r w:rsidR="00B06F08" w:rsidRPr="001D07D8">
                                      <w:rPr>
                                        <w:b/>
                                        <w:color w:val="auto"/>
                                        <w:sz w:val="36"/>
                                        <w:szCs w:val="36"/>
                                        <w:lang w:val="es-DO"/>
                                      </w:rPr>
                                      <w:t xml:space="preserve">pentru posturile de ADMINISTRATOR în cadrul                  </w:t>
                                    </w:r>
                                    <w:r w:rsidR="00A73574" w:rsidRPr="001D07D8">
                                      <w:rPr>
                                        <w:rFonts w:ascii="Arial" w:hAnsi="Arial" w:cs="Arial"/>
                                        <w:b/>
                                        <w:color w:val="auto"/>
                                        <w:sz w:val="36"/>
                                        <w:szCs w:val="36"/>
                                        <w:lang w:val="es-DO"/>
                                      </w:rPr>
                                      <w:t>TRANSURBAN</w:t>
                                    </w:r>
                                    <w:r w:rsidR="0070422B" w:rsidRPr="001D07D8">
                                      <w:rPr>
                                        <w:rFonts w:ascii="Arial" w:hAnsi="Arial" w:cs="Arial"/>
                                        <w:b/>
                                        <w:color w:val="auto"/>
                                        <w:sz w:val="36"/>
                                        <w:szCs w:val="36"/>
                                        <w:lang w:val="es-DO"/>
                                      </w:rPr>
                                      <w:t xml:space="preserve"> </w:t>
                                    </w:r>
                                    <w:r w:rsidR="00A757BE" w:rsidRPr="001D07D8">
                                      <w:rPr>
                                        <w:rFonts w:ascii="Arial" w:hAnsi="Arial" w:cs="Arial"/>
                                        <w:b/>
                                        <w:color w:val="auto"/>
                                        <w:sz w:val="36"/>
                                        <w:szCs w:val="36"/>
                                        <w:lang w:val="es-DO"/>
                                      </w:rPr>
                                      <w:t>S.A.</w:t>
                                    </w:r>
                                    <w:r w:rsidR="00A73574" w:rsidRPr="001D07D8">
                                      <w:rPr>
                                        <w:rFonts w:ascii="Arial" w:hAnsi="Arial" w:cs="Arial"/>
                                        <w:b/>
                                        <w:color w:val="auto"/>
                                        <w:sz w:val="36"/>
                                        <w:szCs w:val="36"/>
                                        <w:lang w:val="es-DO"/>
                                      </w:rPr>
                                      <w:t xml:space="preserve"> SATU MARE</w:t>
                                    </w:r>
                                    <w:r w:rsidR="003E6FDC" w:rsidRPr="001D07D8">
                                      <w:rPr>
                                        <w:rFonts w:ascii="Arial" w:hAnsi="Arial" w:cs="Arial"/>
                                        <w:b/>
                                        <w:color w:val="auto"/>
                                        <w:sz w:val="36"/>
                                        <w:szCs w:val="36"/>
                                        <w:lang w:val="es-DO"/>
                                      </w:rPr>
                                      <w:t xml:space="preserve"> pentru mandatul 2025-2029</w:t>
                                    </w:r>
                                  </w:sdtContent>
                                </w:sdt>
                              </w:p>
                            </w:tc>
                          </w:tr>
                          <w:tr w:rsidR="00F66308" w14:paraId="0E64676C" w14:textId="77777777">
                            <w:trPr>
                              <w:trHeight w:hRule="exact" w:val="720"/>
                            </w:trPr>
                            <w:tc>
                              <w:tcPr>
                                <w:tcW w:w="5000" w:type="pct"/>
                                <w:shd w:val="clear" w:color="auto" w:fill="F79646" w:themeFill="accent6"/>
                              </w:tcPr>
                              <w:tbl>
                                <w:tblPr>
                                  <w:tblW w:w="5000" w:type="pct"/>
                                  <w:tblCellMar>
                                    <w:left w:w="0" w:type="dxa"/>
                                    <w:right w:w="0" w:type="dxa"/>
                                  </w:tblCellMar>
                                  <w:tblLook w:val="04A0" w:firstRow="1" w:lastRow="0" w:firstColumn="1" w:lastColumn="0" w:noHBand="0" w:noVBand="1"/>
                                  <w:tblDescription w:val="Cover page info"/>
                                </w:tblPr>
                                <w:tblGrid>
                                  <w:gridCol w:w="3601"/>
                                  <w:gridCol w:w="3602"/>
                                  <w:gridCol w:w="3602"/>
                                </w:tblGrid>
                                <w:tr w:rsidR="00F66308" w14:paraId="3A84EA88" w14:textId="77777777" w:rsidTr="00BE66D2">
                                  <w:trPr>
                                    <w:trHeight w:hRule="exact" w:val="720"/>
                                  </w:trPr>
                                  <w:tc>
                                    <w:tcPr>
                                      <w:tcW w:w="3590" w:type="dxa"/>
                                      <w:shd w:val="clear" w:color="auto" w:fill="95B3D7" w:themeFill="accent1" w:themeFillTint="99"/>
                                      <w:vAlign w:val="center"/>
                                    </w:tcPr>
                                    <w:p w14:paraId="27378F26" w14:textId="4022D209" w:rsidR="00F66308" w:rsidRDefault="00F82D7E" w:rsidP="001F268D">
                                      <w:pPr>
                                        <w:pStyle w:val="NoSpacing"/>
                                        <w:ind w:left="144" w:right="144"/>
                                        <w:jc w:val="center"/>
                                        <w:rPr>
                                          <w:color w:val="FFFFFF" w:themeColor="background1"/>
                                        </w:rPr>
                                      </w:pPr>
                                      <w:sdt>
                                        <w:sdtPr>
                                          <w:rPr>
                                            <w:color w:val="FFFFFF" w:themeColor="background1"/>
                                          </w:rPr>
                                          <w:alias w:val="Date"/>
                                          <w:tag w:val=""/>
                                          <w:id w:val="-1057855030"/>
                                          <w:showingPlcHdr/>
                                          <w:dataBinding w:prefixMappings="xmlns:ns0='http://schemas.microsoft.com/office/2006/coverPageProps' " w:xpath="/ns0:CoverPageProperties[1]/ns0:PublishDate[1]" w:storeItemID="{55AF091B-3C7A-41E3-B477-F2FDAA23CFDA}"/>
                                          <w:date w:fullDate="2024-03-11T00:00:00Z">
                                            <w:dateFormat w:val="M/d/yy"/>
                                            <w:lid w:val="en-US"/>
                                            <w:storeMappedDataAs w:val="dateTime"/>
                                            <w:calendar w:val="gregorian"/>
                                          </w:date>
                                        </w:sdtPr>
                                        <w:sdtEndPr/>
                                        <w:sdtContent>
                                          <w:r w:rsidR="001F268D">
                                            <w:rPr>
                                              <w:color w:val="FFFFFF" w:themeColor="background1"/>
                                            </w:rPr>
                                            <w:t xml:space="preserve">     </w:t>
                                          </w:r>
                                        </w:sdtContent>
                                      </w:sdt>
                                    </w:p>
                                  </w:tc>
                                  <w:tc>
                                    <w:tcPr>
                                      <w:tcW w:w="3591" w:type="dxa"/>
                                      <w:shd w:val="clear" w:color="auto" w:fill="95B3D7" w:themeFill="accent1" w:themeFillTint="99"/>
                                      <w:vAlign w:val="center"/>
                                    </w:tcPr>
                                    <w:p w14:paraId="197B79C7" w14:textId="49C71BCA" w:rsidR="00F66308" w:rsidRDefault="00F66308">
                                      <w:pPr>
                                        <w:pStyle w:val="NoSpacing"/>
                                        <w:ind w:left="144" w:right="144"/>
                                        <w:jc w:val="center"/>
                                        <w:rPr>
                                          <w:color w:val="FFFFFF" w:themeColor="background1"/>
                                        </w:rPr>
                                      </w:pPr>
                                    </w:p>
                                  </w:tc>
                                  <w:tc>
                                    <w:tcPr>
                                      <w:tcW w:w="3591" w:type="dxa"/>
                                      <w:shd w:val="clear" w:color="auto" w:fill="95B3D7" w:themeFill="accent1" w:themeFillTint="99"/>
                                      <w:vAlign w:val="center"/>
                                    </w:tcPr>
                                    <w:p w14:paraId="30FB7A05" w14:textId="184DDD7A" w:rsidR="00F66308" w:rsidRDefault="00F66308">
                                      <w:pPr>
                                        <w:pStyle w:val="NoSpacing"/>
                                        <w:ind w:left="144" w:right="720"/>
                                        <w:jc w:val="right"/>
                                        <w:rPr>
                                          <w:color w:val="FFFFFF" w:themeColor="background1"/>
                                        </w:rPr>
                                      </w:pPr>
                                    </w:p>
                                  </w:tc>
                                </w:tr>
                              </w:tbl>
                              <w:p w14:paraId="18263FA5" w14:textId="77777777" w:rsidR="00F66308" w:rsidRDefault="00F66308"/>
                            </w:tc>
                          </w:tr>
                        </w:tbl>
                        <w:p w14:paraId="3CE062D7" w14:textId="77777777" w:rsidR="00F66308" w:rsidRDefault="00F66308"/>
                      </w:txbxContent>
                    </v:textbox>
                    <w10:wrap anchorx="page" anchory="page"/>
                  </v:shape>
                </w:pict>
              </mc:Fallback>
            </mc:AlternateContent>
          </w:r>
          <w:r w:rsidR="0018740B">
            <w:rPr>
              <w:rFonts w:ascii="Arial" w:hAnsi="Arial" w:cs="Arial"/>
            </w:rPr>
            <w:t xml:space="preserve">CONSILIUL LOCAL SATU MARE        </w:t>
          </w:r>
          <w:r w:rsidR="005D5602">
            <w:rPr>
              <w:rFonts w:ascii="Arial" w:hAnsi="Arial" w:cs="Arial"/>
            </w:rPr>
            <w:t xml:space="preserve">                                </w:t>
          </w:r>
          <w:r w:rsidR="0018740B" w:rsidRPr="004F0B64">
            <w:rPr>
              <w:rFonts w:ascii="Arial" w:hAnsi="Arial" w:cs="Arial"/>
              <w:sz w:val="16"/>
              <w:szCs w:val="16"/>
            </w:rPr>
            <w:t>ANEXA 1</w:t>
          </w:r>
          <w:r w:rsidR="005D5602" w:rsidRPr="004F0B64">
            <w:rPr>
              <w:rFonts w:ascii="Arial" w:hAnsi="Arial" w:cs="Arial"/>
              <w:sz w:val="16"/>
              <w:szCs w:val="16"/>
            </w:rPr>
            <w:t>c</w:t>
          </w:r>
          <w:r w:rsidR="0018740B" w:rsidRPr="004F0B64">
            <w:rPr>
              <w:rFonts w:ascii="Arial" w:hAnsi="Arial" w:cs="Arial"/>
              <w:sz w:val="16"/>
              <w:szCs w:val="16"/>
            </w:rPr>
            <w:t xml:space="preserve"> la </w:t>
          </w:r>
          <w:r w:rsidR="004F0B64" w:rsidRPr="004F0B64">
            <w:rPr>
              <w:rFonts w:ascii="Arial" w:hAnsi="Arial" w:cs="Arial"/>
              <w:sz w:val="16"/>
              <w:szCs w:val="16"/>
            </w:rPr>
            <w:t xml:space="preserve">Anexa la </w:t>
          </w:r>
          <w:r w:rsidR="0018740B" w:rsidRPr="004F0B64">
            <w:rPr>
              <w:rFonts w:ascii="Arial" w:hAnsi="Arial" w:cs="Arial"/>
              <w:sz w:val="16"/>
              <w:szCs w:val="16"/>
            </w:rPr>
            <w:t>HCL nr</w:t>
          </w:r>
          <w:r w:rsidR="0018740B">
            <w:rPr>
              <w:rFonts w:ascii="Arial" w:hAnsi="Arial" w:cs="Arial"/>
            </w:rPr>
            <w:t xml:space="preserve"> </w:t>
          </w:r>
          <w:r w:rsidR="00F82D7E" w:rsidRPr="00E74E2D">
            <w:rPr>
              <w:rFonts w:ascii="Arial" w:hAnsi="Arial" w:cs="Arial"/>
              <w:sz w:val="16"/>
              <w:szCs w:val="16"/>
            </w:rPr>
            <w:t>172/2025</w:t>
          </w:r>
        </w:p>
        <w:p w14:paraId="01A53858" w14:textId="336C43E6" w:rsidR="00F66308" w:rsidRPr="00396B9C" w:rsidRDefault="00F66308">
          <w:pPr>
            <w:rPr>
              <w:rFonts w:ascii="Arial" w:hAnsi="Arial" w:cs="Arial"/>
            </w:rPr>
          </w:pPr>
        </w:p>
        <w:p w14:paraId="5EC2F8AF" w14:textId="77777777" w:rsidR="00C523CB" w:rsidRPr="00396B9C" w:rsidRDefault="00C523CB">
          <w:pPr>
            <w:rPr>
              <w:rFonts w:ascii="Arial" w:hAnsi="Arial" w:cs="Arial"/>
            </w:rPr>
          </w:pPr>
        </w:p>
        <w:p w14:paraId="63887F55" w14:textId="6A4E73F2" w:rsidR="00F66308" w:rsidRPr="00396B9C" w:rsidRDefault="00F66308">
          <w:pPr>
            <w:rPr>
              <w:rFonts w:ascii="Arial" w:hAnsi="Arial" w:cs="Arial"/>
            </w:rPr>
          </w:pPr>
          <w:r w:rsidRPr="00396B9C">
            <w:rPr>
              <w:rFonts w:ascii="Arial" w:hAnsi="Arial" w:cs="Arial"/>
            </w:rPr>
            <w:br w:type="page"/>
          </w:r>
        </w:p>
      </w:sdtContent>
    </w:sdt>
    <w:p w14:paraId="1BB1016B" w14:textId="77777777" w:rsidR="00CD7623" w:rsidRPr="00396B9C" w:rsidRDefault="00CD7623" w:rsidP="00CD7623">
      <w:pPr>
        <w:spacing w:after="0" w:line="240" w:lineRule="auto"/>
        <w:jc w:val="center"/>
        <w:rPr>
          <w:rFonts w:ascii="Arial" w:hAnsi="Arial" w:cs="Arial"/>
        </w:rPr>
      </w:pPr>
    </w:p>
    <w:p w14:paraId="5D7D246E" w14:textId="77777777" w:rsidR="00CD7623" w:rsidRPr="00396B9C" w:rsidRDefault="00CD7623" w:rsidP="004479DC">
      <w:pPr>
        <w:jc w:val="both"/>
        <w:rPr>
          <w:rFonts w:ascii="Arial" w:hAnsi="Arial" w:cs="Arial"/>
        </w:rPr>
      </w:pPr>
    </w:p>
    <w:p w14:paraId="24EB818E" w14:textId="77777777" w:rsidR="00CD7623" w:rsidRPr="00396B9C" w:rsidRDefault="00CD7623" w:rsidP="004479DC">
      <w:pPr>
        <w:jc w:val="both"/>
        <w:rPr>
          <w:rFonts w:ascii="Arial" w:hAnsi="Arial" w:cs="Arial"/>
        </w:rPr>
      </w:pPr>
    </w:p>
    <w:sdt>
      <w:sdtPr>
        <w:rPr>
          <w:rFonts w:ascii="Arial" w:eastAsiaTheme="minorHAnsi" w:hAnsi="Arial" w:cs="Arial"/>
          <w:color w:val="auto"/>
          <w:sz w:val="22"/>
          <w:szCs w:val="22"/>
          <w:lang w:val="ro-RO"/>
        </w:rPr>
        <w:id w:val="1311439194"/>
        <w:docPartObj>
          <w:docPartGallery w:val="Table of Contents"/>
          <w:docPartUnique/>
        </w:docPartObj>
      </w:sdtPr>
      <w:sdtEndPr>
        <w:rPr>
          <w:bCs/>
        </w:rPr>
      </w:sdtEndPr>
      <w:sdtContent>
        <w:p w14:paraId="435B975B" w14:textId="41A2873E" w:rsidR="00A15338" w:rsidRPr="00396B9C" w:rsidRDefault="00A15338" w:rsidP="00193FC0">
          <w:pPr>
            <w:pStyle w:val="TOCHeading"/>
            <w:jc w:val="center"/>
            <w:rPr>
              <w:rFonts w:ascii="Arial" w:hAnsi="Arial" w:cs="Arial"/>
              <w:color w:val="auto"/>
              <w:lang w:val="ro-RO"/>
            </w:rPr>
          </w:pPr>
          <w:r w:rsidRPr="00396B9C">
            <w:rPr>
              <w:rFonts w:ascii="Arial" w:hAnsi="Arial" w:cs="Arial"/>
              <w:color w:val="auto"/>
              <w:lang w:val="ro-RO"/>
            </w:rPr>
            <w:t>C U P R I N S</w:t>
          </w:r>
        </w:p>
        <w:p w14:paraId="605A7F76" w14:textId="77777777" w:rsidR="00193FC0" w:rsidRPr="00396B9C" w:rsidRDefault="00193FC0" w:rsidP="00193FC0">
          <w:pPr>
            <w:rPr>
              <w:rFonts w:ascii="Arial" w:hAnsi="Arial" w:cs="Arial"/>
            </w:rPr>
          </w:pPr>
        </w:p>
        <w:p w14:paraId="0AD8C51D" w14:textId="77777777" w:rsidR="00193FC0" w:rsidRPr="00396B9C" w:rsidRDefault="00193FC0" w:rsidP="00193FC0">
          <w:pPr>
            <w:rPr>
              <w:rFonts w:ascii="Arial" w:hAnsi="Arial" w:cs="Arial"/>
            </w:rPr>
          </w:pPr>
        </w:p>
        <w:p w14:paraId="7E9857AF" w14:textId="77777777" w:rsidR="00E03491" w:rsidRPr="00396B9C" w:rsidRDefault="00E03491" w:rsidP="00E03491">
          <w:pPr>
            <w:rPr>
              <w:rFonts w:ascii="Arial" w:hAnsi="Arial" w:cs="Arial"/>
            </w:rPr>
          </w:pPr>
        </w:p>
        <w:p w14:paraId="13F68E2D" w14:textId="77777777" w:rsidR="00E03491" w:rsidRPr="00396B9C" w:rsidRDefault="00E03491" w:rsidP="00E03491">
          <w:pPr>
            <w:rPr>
              <w:rFonts w:ascii="Arial" w:hAnsi="Arial" w:cs="Arial"/>
            </w:rPr>
          </w:pPr>
        </w:p>
        <w:p w14:paraId="77D4B556" w14:textId="3AFF9E41" w:rsidR="00A757BE" w:rsidRPr="00396B9C" w:rsidRDefault="00A15338">
          <w:pPr>
            <w:pStyle w:val="TOC2"/>
            <w:tabs>
              <w:tab w:val="left" w:pos="660"/>
              <w:tab w:val="right" w:leader="dot" w:pos="9344"/>
            </w:tabs>
            <w:rPr>
              <w:rFonts w:ascii="Arial" w:eastAsiaTheme="minorEastAsia" w:hAnsi="Arial" w:cs="Arial"/>
              <w:sz w:val="24"/>
            </w:rPr>
          </w:pPr>
          <w:r w:rsidRPr="00396B9C">
            <w:rPr>
              <w:rFonts w:ascii="Arial" w:hAnsi="Arial" w:cs="Arial"/>
              <w:sz w:val="24"/>
            </w:rPr>
            <w:fldChar w:fldCharType="begin"/>
          </w:r>
          <w:r w:rsidRPr="00396B9C">
            <w:rPr>
              <w:rFonts w:ascii="Arial" w:hAnsi="Arial" w:cs="Arial"/>
              <w:sz w:val="24"/>
            </w:rPr>
            <w:instrText xml:space="preserve"> TOC \o "1-3" \h \z \u </w:instrText>
          </w:r>
          <w:r w:rsidRPr="00396B9C">
            <w:rPr>
              <w:rFonts w:ascii="Arial" w:hAnsi="Arial" w:cs="Arial"/>
              <w:sz w:val="24"/>
            </w:rPr>
            <w:fldChar w:fldCharType="separate"/>
          </w:r>
          <w:hyperlink w:anchor="_Toc196915291" w:history="1">
            <w:r w:rsidR="00A757BE" w:rsidRPr="00396B9C">
              <w:rPr>
                <w:rStyle w:val="Hyperlink"/>
                <w:rFonts w:ascii="Arial" w:hAnsi="Arial" w:cs="Arial"/>
                <w:bCs/>
                <w:color w:val="auto"/>
                <w:sz w:val="24"/>
              </w:rPr>
              <w:t>1.</w:t>
            </w:r>
            <w:r w:rsidR="00A757BE" w:rsidRPr="00396B9C">
              <w:rPr>
                <w:rFonts w:ascii="Arial" w:eastAsiaTheme="minorEastAsia" w:hAnsi="Arial" w:cs="Arial"/>
                <w:sz w:val="24"/>
              </w:rPr>
              <w:tab/>
            </w:r>
            <w:r w:rsidR="00A757BE" w:rsidRPr="00396B9C">
              <w:rPr>
                <w:rStyle w:val="Hyperlink"/>
                <w:rFonts w:ascii="Arial" w:hAnsi="Arial" w:cs="Arial"/>
                <w:bCs/>
                <w:color w:val="auto"/>
                <w:sz w:val="24"/>
              </w:rPr>
              <w:t>Despre Profilul Candidatului</w:t>
            </w:r>
            <w:r w:rsidR="00A757BE" w:rsidRPr="00396B9C">
              <w:rPr>
                <w:rFonts w:ascii="Arial" w:hAnsi="Arial" w:cs="Arial"/>
                <w:webHidden/>
                <w:sz w:val="24"/>
              </w:rPr>
              <w:tab/>
            </w:r>
            <w:r w:rsidR="00A757BE" w:rsidRPr="00396B9C">
              <w:rPr>
                <w:rFonts w:ascii="Arial" w:hAnsi="Arial" w:cs="Arial"/>
                <w:webHidden/>
                <w:sz w:val="24"/>
              </w:rPr>
              <w:fldChar w:fldCharType="begin"/>
            </w:r>
            <w:r w:rsidR="00A757BE" w:rsidRPr="00396B9C">
              <w:rPr>
                <w:rFonts w:ascii="Arial" w:hAnsi="Arial" w:cs="Arial"/>
                <w:webHidden/>
                <w:sz w:val="24"/>
              </w:rPr>
              <w:instrText xml:space="preserve"> PAGEREF _Toc196915291 \h </w:instrText>
            </w:r>
            <w:r w:rsidR="00A757BE" w:rsidRPr="00396B9C">
              <w:rPr>
                <w:rFonts w:ascii="Arial" w:hAnsi="Arial" w:cs="Arial"/>
                <w:webHidden/>
                <w:sz w:val="24"/>
              </w:rPr>
            </w:r>
            <w:r w:rsidR="00A757BE" w:rsidRPr="00396B9C">
              <w:rPr>
                <w:rFonts w:ascii="Arial" w:hAnsi="Arial" w:cs="Arial"/>
                <w:webHidden/>
                <w:sz w:val="24"/>
              </w:rPr>
              <w:fldChar w:fldCharType="separate"/>
            </w:r>
            <w:r w:rsidR="00F60016">
              <w:rPr>
                <w:rFonts w:ascii="Arial" w:hAnsi="Arial" w:cs="Arial"/>
                <w:noProof/>
                <w:webHidden/>
                <w:sz w:val="24"/>
              </w:rPr>
              <w:t>2</w:t>
            </w:r>
            <w:r w:rsidR="00A757BE" w:rsidRPr="00396B9C">
              <w:rPr>
                <w:rFonts w:ascii="Arial" w:hAnsi="Arial" w:cs="Arial"/>
                <w:webHidden/>
                <w:sz w:val="24"/>
              </w:rPr>
              <w:fldChar w:fldCharType="end"/>
            </w:r>
          </w:hyperlink>
        </w:p>
        <w:p w14:paraId="363D94B6" w14:textId="59BD6EC2" w:rsidR="00A757BE" w:rsidRPr="00396B9C" w:rsidRDefault="00A757BE">
          <w:pPr>
            <w:pStyle w:val="TOC2"/>
            <w:tabs>
              <w:tab w:val="left" w:pos="660"/>
              <w:tab w:val="right" w:leader="dot" w:pos="9344"/>
            </w:tabs>
            <w:rPr>
              <w:rFonts w:ascii="Arial" w:eastAsiaTheme="minorEastAsia" w:hAnsi="Arial" w:cs="Arial"/>
              <w:sz w:val="24"/>
            </w:rPr>
          </w:pPr>
          <w:hyperlink w:anchor="_Toc196915292" w:history="1">
            <w:r w:rsidRPr="00396B9C">
              <w:rPr>
                <w:rStyle w:val="Hyperlink"/>
                <w:rFonts w:ascii="Arial" w:hAnsi="Arial" w:cs="Arial"/>
                <w:color w:val="auto"/>
                <w:sz w:val="24"/>
              </w:rPr>
              <w:t>2.</w:t>
            </w:r>
            <w:r w:rsidRPr="00396B9C">
              <w:rPr>
                <w:rFonts w:ascii="Arial" w:eastAsiaTheme="minorEastAsia" w:hAnsi="Arial" w:cs="Arial"/>
                <w:sz w:val="24"/>
              </w:rPr>
              <w:tab/>
            </w:r>
            <w:r w:rsidRPr="00396B9C">
              <w:rPr>
                <w:rStyle w:val="Hyperlink"/>
                <w:rFonts w:ascii="Arial" w:hAnsi="Arial" w:cs="Arial"/>
                <w:bCs/>
                <w:color w:val="auto"/>
                <w:sz w:val="24"/>
              </w:rPr>
              <w:t>Rolurile posturilor de Administrator</w:t>
            </w:r>
            <w:r w:rsidRPr="00396B9C">
              <w:rPr>
                <w:rFonts w:ascii="Arial" w:hAnsi="Arial" w:cs="Arial"/>
                <w:webHidden/>
                <w:sz w:val="24"/>
              </w:rPr>
              <w:tab/>
            </w:r>
            <w:r w:rsidRPr="00396B9C">
              <w:rPr>
                <w:rFonts w:ascii="Arial" w:hAnsi="Arial" w:cs="Arial"/>
                <w:webHidden/>
                <w:sz w:val="24"/>
              </w:rPr>
              <w:fldChar w:fldCharType="begin"/>
            </w:r>
            <w:r w:rsidRPr="00396B9C">
              <w:rPr>
                <w:rFonts w:ascii="Arial" w:hAnsi="Arial" w:cs="Arial"/>
                <w:webHidden/>
                <w:sz w:val="24"/>
              </w:rPr>
              <w:instrText xml:space="preserve"> PAGEREF _Toc196915292 \h </w:instrText>
            </w:r>
            <w:r w:rsidRPr="00396B9C">
              <w:rPr>
                <w:rFonts w:ascii="Arial" w:hAnsi="Arial" w:cs="Arial"/>
                <w:webHidden/>
                <w:sz w:val="24"/>
              </w:rPr>
            </w:r>
            <w:r w:rsidRPr="00396B9C">
              <w:rPr>
                <w:rFonts w:ascii="Arial" w:hAnsi="Arial" w:cs="Arial"/>
                <w:webHidden/>
                <w:sz w:val="24"/>
              </w:rPr>
              <w:fldChar w:fldCharType="separate"/>
            </w:r>
            <w:r w:rsidR="00F60016">
              <w:rPr>
                <w:rFonts w:ascii="Arial" w:hAnsi="Arial" w:cs="Arial"/>
                <w:noProof/>
                <w:webHidden/>
                <w:sz w:val="24"/>
              </w:rPr>
              <w:t>2</w:t>
            </w:r>
            <w:r w:rsidRPr="00396B9C">
              <w:rPr>
                <w:rFonts w:ascii="Arial" w:hAnsi="Arial" w:cs="Arial"/>
                <w:webHidden/>
                <w:sz w:val="24"/>
              </w:rPr>
              <w:fldChar w:fldCharType="end"/>
            </w:r>
          </w:hyperlink>
        </w:p>
        <w:p w14:paraId="737ED651" w14:textId="1691B4FA" w:rsidR="00A757BE" w:rsidRPr="00396B9C" w:rsidRDefault="00A757BE">
          <w:pPr>
            <w:pStyle w:val="TOC2"/>
            <w:tabs>
              <w:tab w:val="left" w:pos="660"/>
              <w:tab w:val="right" w:leader="dot" w:pos="9344"/>
            </w:tabs>
            <w:rPr>
              <w:rFonts w:ascii="Arial" w:eastAsiaTheme="minorEastAsia" w:hAnsi="Arial" w:cs="Arial"/>
              <w:sz w:val="24"/>
            </w:rPr>
          </w:pPr>
          <w:hyperlink w:anchor="_Toc196915293" w:history="1">
            <w:r w:rsidRPr="00396B9C">
              <w:rPr>
                <w:rStyle w:val="Hyperlink"/>
                <w:rFonts w:ascii="Arial" w:hAnsi="Arial" w:cs="Arial"/>
                <w:bCs/>
                <w:color w:val="auto"/>
                <w:sz w:val="24"/>
              </w:rPr>
              <w:t>3.</w:t>
            </w:r>
            <w:r w:rsidRPr="00396B9C">
              <w:rPr>
                <w:rFonts w:ascii="Arial" w:eastAsiaTheme="minorEastAsia" w:hAnsi="Arial" w:cs="Arial"/>
                <w:sz w:val="24"/>
              </w:rPr>
              <w:tab/>
            </w:r>
            <w:r w:rsidRPr="00396B9C">
              <w:rPr>
                <w:rStyle w:val="Hyperlink"/>
                <w:rFonts w:ascii="Arial" w:hAnsi="Arial" w:cs="Arial"/>
                <w:bCs/>
                <w:color w:val="auto"/>
                <w:sz w:val="24"/>
              </w:rPr>
              <w:t>Criterii de selecție</w:t>
            </w:r>
            <w:r w:rsidRPr="00396B9C">
              <w:rPr>
                <w:rFonts w:ascii="Arial" w:hAnsi="Arial" w:cs="Arial"/>
                <w:webHidden/>
                <w:sz w:val="24"/>
              </w:rPr>
              <w:tab/>
            </w:r>
            <w:r w:rsidRPr="00396B9C">
              <w:rPr>
                <w:rFonts w:ascii="Arial" w:hAnsi="Arial" w:cs="Arial"/>
                <w:webHidden/>
                <w:sz w:val="24"/>
              </w:rPr>
              <w:fldChar w:fldCharType="begin"/>
            </w:r>
            <w:r w:rsidRPr="00396B9C">
              <w:rPr>
                <w:rFonts w:ascii="Arial" w:hAnsi="Arial" w:cs="Arial"/>
                <w:webHidden/>
                <w:sz w:val="24"/>
              </w:rPr>
              <w:instrText xml:space="preserve"> PAGEREF _Toc196915293 \h </w:instrText>
            </w:r>
            <w:r w:rsidRPr="00396B9C">
              <w:rPr>
                <w:rFonts w:ascii="Arial" w:hAnsi="Arial" w:cs="Arial"/>
                <w:webHidden/>
                <w:sz w:val="24"/>
              </w:rPr>
            </w:r>
            <w:r w:rsidRPr="00396B9C">
              <w:rPr>
                <w:rFonts w:ascii="Arial" w:hAnsi="Arial" w:cs="Arial"/>
                <w:webHidden/>
                <w:sz w:val="24"/>
              </w:rPr>
              <w:fldChar w:fldCharType="separate"/>
            </w:r>
            <w:r w:rsidR="00F60016">
              <w:rPr>
                <w:rFonts w:ascii="Arial" w:hAnsi="Arial" w:cs="Arial"/>
                <w:noProof/>
                <w:webHidden/>
                <w:sz w:val="24"/>
              </w:rPr>
              <w:t>3</w:t>
            </w:r>
            <w:r w:rsidRPr="00396B9C">
              <w:rPr>
                <w:rFonts w:ascii="Arial" w:hAnsi="Arial" w:cs="Arial"/>
                <w:webHidden/>
                <w:sz w:val="24"/>
              </w:rPr>
              <w:fldChar w:fldCharType="end"/>
            </w:r>
          </w:hyperlink>
        </w:p>
        <w:p w14:paraId="2BCA58B9" w14:textId="79430F13" w:rsidR="00A15338" w:rsidRPr="00396B9C" w:rsidRDefault="00A15338">
          <w:pPr>
            <w:rPr>
              <w:rFonts w:ascii="Arial" w:hAnsi="Arial" w:cs="Arial"/>
            </w:rPr>
          </w:pPr>
          <w:r w:rsidRPr="00396B9C">
            <w:rPr>
              <w:rFonts w:ascii="Arial" w:hAnsi="Arial" w:cs="Arial"/>
              <w:bCs/>
              <w:sz w:val="24"/>
            </w:rPr>
            <w:fldChar w:fldCharType="end"/>
          </w:r>
        </w:p>
      </w:sdtContent>
    </w:sdt>
    <w:p w14:paraId="79D5E625" w14:textId="5800A03A" w:rsidR="00B0511C" w:rsidRPr="00396B9C" w:rsidRDefault="00B0511C" w:rsidP="00A15338">
      <w:pPr>
        <w:jc w:val="both"/>
        <w:rPr>
          <w:rFonts w:ascii="Arial" w:hAnsi="Arial" w:cs="Arial"/>
        </w:rPr>
      </w:pPr>
    </w:p>
    <w:p w14:paraId="5E25FB60" w14:textId="42699A13" w:rsidR="00B0511C" w:rsidRPr="00396B9C" w:rsidRDefault="00B0511C">
      <w:pPr>
        <w:rPr>
          <w:rFonts w:ascii="Arial" w:hAnsi="Arial" w:cs="Arial"/>
        </w:rPr>
      </w:pPr>
      <w:r w:rsidRPr="00396B9C">
        <w:rPr>
          <w:rFonts w:ascii="Arial" w:hAnsi="Arial" w:cs="Arial"/>
        </w:rPr>
        <w:br w:type="page"/>
      </w:r>
    </w:p>
    <w:p w14:paraId="21CCB289" w14:textId="77777777" w:rsidR="00CD7623" w:rsidRPr="00396B9C" w:rsidRDefault="00CD7623" w:rsidP="00A15338">
      <w:pPr>
        <w:jc w:val="both"/>
        <w:rPr>
          <w:rFonts w:ascii="Arial" w:hAnsi="Arial" w:cs="Arial"/>
        </w:rPr>
      </w:pPr>
    </w:p>
    <w:p w14:paraId="1DEB172C" w14:textId="070D14E0" w:rsidR="00CD7623" w:rsidRPr="00396B9C" w:rsidRDefault="00A15338" w:rsidP="00B77160">
      <w:pPr>
        <w:pStyle w:val="Heading2"/>
        <w:numPr>
          <w:ilvl w:val="0"/>
          <w:numId w:val="1"/>
        </w:numPr>
        <w:rPr>
          <w:rFonts w:ascii="Arial" w:hAnsi="Arial" w:cs="Arial"/>
          <w:b/>
          <w:bCs/>
          <w:color w:val="auto"/>
          <w:sz w:val="28"/>
          <w:szCs w:val="28"/>
        </w:rPr>
      </w:pPr>
      <w:bookmarkStart w:id="0" w:name="_Toc196915291"/>
      <w:r w:rsidRPr="00396B9C">
        <w:rPr>
          <w:rFonts w:ascii="Arial" w:hAnsi="Arial" w:cs="Arial"/>
          <w:b/>
          <w:bCs/>
          <w:color w:val="auto"/>
          <w:sz w:val="28"/>
          <w:szCs w:val="28"/>
        </w:rPr>
        <w:t xml:space="preserve">Despre Profilul </w:t>
      </w:r>
      <w:r w:rsidR="00535558" w:rsidRPr="00396B9C">
        <w:rPr>
          <w:rFonts w:ascii="Arial" w:hAnsi="Arial" w:cs="Arial"/>
          <w:b/>
          <w:bCs/>
          <w:color w:val="auto"/>
          <w:sz w:val="28"/>
          <w:szCs w:val="28"/>
        </w:rPr>
        <w:t>Candidatului</w:t>
      </w:r>
      <w:bookmarkEnd w:id="0"/>
    </w:p>
    <w:p w14:paraId="78551085" w14:textId="77777777" w:rsidR="00A15338" w:rsidRPr="00396B9C" w:rsidRDefault="00A15338" w:rsidP="004479DC">
      <w:pPr>
        <w:jc w:val="both"/>
        <w:rPr>
          <w:rFonts w:ascii="Arial" w:hAnsi="Arial" w:cs="Arial"/>
        </w:rPr>
      </w:pPr>
    </w:p>
    <w:p w14:paraId="0ABD9B5F" w14:textId="06F1E98D" w:rsidR="0077484C" w:rsidRPr="00396B9C" w:rsidRDefault="0077484C" w:rsidP="0077484C">
      <w:pPr>
        <w:jc w:val="both"/>
        <w:rPr>
          <w:rFonts w:ascii="Arial" w:hAnsi="Arial" w:cs="Arial"/>
          <w:sz w:val="24"/>
          <w:szCs w:val="24"/>
        </w:rPr>
      </w:pPr>
      <w:r w:rsidRPr="00396B9C">
        <w:rPr>
          <w:rFonts w:ascii="Arial" w:hAnsi="Arial" w:cs="Arial"/>
          <w:sz w:val="24"/>
          <w:szCs w:val="24"/>
        </w:rPr>
        <w:t>În c</w:t>
      </w:r>
      <w:r w:rsidR="001F268D" w:rsidRPr="00396B9C">
        <w:rPr>
          <w:rFonts w:ascii="Arial" w:hAnsi="Arial" w:cs="Arial"/>
          <w:sz w:val="24"/>
          <w:szCs w:val="24"/>
        </w:rPr>
        <w:t>onformitate cu prevederile a</w:t>
      </w:r>
      <w:r w:rsidR="00A01D0A" w:rsidRPr="00396B9C">
        <w:rPr>
          <w:rFonts w:ascii="Arial" w:hAnsi="Arial" w:cs="Arial"/>
          <w:sz w:val="24"/>
          <w:szCs w:val="24"/>
        </w:rPr>
        <w:t>rt.</w:t>
      </w:r>
      <w:r w:rsidRPr="00396B9C">
        <w:rPr>
          <w:rFonts w:ascii="Arial" w:hAnsi="Arial" w:cs="Arial"/>
          <w:sz w:val="24"/>
          <w:szCs w:val="24"/>
        </w:rPr>
        <w:t>1</w:t>
      </w:r>
      <w:r w:rsidR="00BF10DB" w:rsidRPr="00396B9C">
        <w:rPr>
          <w:rFonts w:ascii="Arial" w:hAnsi="Arial" w:cs="Arial"/>
          <w:sz w:val="24"/>
          <w:szCs w:val="24"/>
        </w:rPr>
        <w:t>4 din H</w:t>
      </w:r>
      <w:r w:rsidR="00A01D0A" w:rsidRPr="00396B9C">
        <w:rPr>
          <w:rFonts w:ascii="Arial" w:hAnsi="Arial" w:cs="Arial"/>
          <w:sz w:val="24"/>
          <w:szCs w:val="24"/>
        </w:rPr>
        <w:t>.</w:t>
      </w:r>
      <w:r w:rsidR="00BF10DB" w:rsidRPr="00396B9C">
        <w:rPr>
          <w:rFonts w:ascii="Arial" w:hAnsi="Arial" w:cs="Arial"/>
          <w:sz w:val="24"/>
          <w:szCs w:val="24"/>
        </w:rPr>
        <w:t>G</w:t>
      </w:r>
      <w:r w:rsidR="00A01D0A" w:rsidRPr="00396B9C">
        <w:rPr>
          <w:rFonts w:ascii="Arial" w:hAnsi="Arial" w:cs="Arial"/>
          <w:sz w:val="24"/>
          <w:szCs w:val="24"/>
        </w:rPr>
        <w:t>.</w:t>
      </w:r>
      <w:r w:rsidR="00BF10DB" w:rsidRPr="00396B9C">
        <w:rPr>
          <w:rFonts w:ascii="Arial" w:hAnsi="Arial" w:cs="Arial"/>
          <w:sz w:val="24"/>
          <w:szCs w:val="24"/>
        </w:rPr>
        <w:t xml:space="preserve"> </w:t>
      </w:r>
      <w:r w:rsidR="00A01D0A" w:rsidRPr="00396B9C">
        <w:rPr>
          <w:rFonts w:ascii="Arial" w:hAnsi="Arial" w:cs="Arial"/>
          <w:sz w:val="24"/>
          <w:szCs w:val="24"/>
        </w:rPr>
        <w:t>nr.</w:t>
      </w:r>
      <w:r w:rsidR="00B83FEF" w:rsidRPr="00396B9C">
        <w:rPr>
          <w:rFonts w:ascii="Arial" w:hAnsi="Arial" w:cs="Arial"/>
          <w:sz w:val="24"/>
          <w:szCs w:val="24"/>
        </w:rPr>
        <w:t xml:space="preserve"> </w:t>
      </w:r>
      <w:r w:rsidR="00BF10DB" w:rsidRPr="00396B9C">
        <w:rPr>
          <w:rFonts w:ascii="Arial" w:hAnsi="Arial" w:cs="Arial"/>
          <w:sz w:val="24"/>
          <w:szCs w:val="24"/>
        </w:rPr>
        <w:t xml:space="preserve">639/2023, </w:t>
      </w:r>
      <w:r w:rsidRPr="00396B9C">
        <w:rPr>
          <w:rFonts w:ascii="Arial" w:hAnsi="Arial" w:cs="Arial"/>
          <w:sz w:val="24"/>
          <w:szCs w:val="24"/>
        </w:rPr>
        <w:t>Profilul candidatului este alcătuit din două componente:</w:t>
      </w:r>
    </w:p>
    <w:p w14:paraId="26FE328D" w14:textId="77777777" w:rsidR="0077484C" w:rsidRPr="00396B9C" w:rsidRDefault="0077484C" w:rsidP="0077484C">
      <w:pPr>
        <w:jc w:val="both"/>
        <w:rPr>
          <w:rFonts w:ascii="Arial" w:hAnsi="Arial" w:cs="Arial"/>
          <w:sz w:val="24"/>
          <w:szCs w:val="24"/>
        </w:rPr>
      </w:pPr>
      <w:r w:rsidRPr="00396B9C">
        <w:rPr>
          <w:rFonts w:ascii="Arial" w:hAnsi="Arial" w:cs="Arial"/>
          <w:sz w:val="24"/>
          <w:szCs w:val="24"/>
        </w:rPr>
        <w:t>a) descrierea rolului acestuia, derivat din cerințele contextuale ale întreprinderii publice și din scrisoarea de așteptări;</w:t>
      </w:r>
    </w:p>
    <w:p w14:paraId="00E6170E" w14:textId="77777777" w:rsidR="0077484C" w:rsidRPr="00396B9C" w:rsidRDefault="0077484C" w:rsidP="0077484C">
      <w:pPr>
        <w:jc w:val="both"/>
        <w:rPr>
          <w:rFonts w:ascii="Arial" w:hAnsi="Arial" w:cs="Arial"/>
          <w:sz w:val="24"/>
          <w:szCs w:val="24"/>
        </w:rPr>
      </w:pPr>
      <w:r w:rsidRPr="00396B9C">
        <w:rPr>
          <w:rFonts w:ascii="Arial" w:hAnsi="Arial" w:cs="Arial"/>
          <w:sz w:val="24"/>
          <w:szCs w:val="24"/>
        </w:rPr>
        <w:t>b) descrierea criteriilor de selecție.</w:t>
      </w:r>
    </w:p>
    <w:p w14:paraId="0F9C12DE" w14:textId="77777777" w:rsidR="001F268D" w:rsidRPr="00396B9C" w:rsidRDefault="001F268D" w:rsidP="004479DC">
      <w:pPr>
        <w:jc w:val="both"/>
        <w:rPr>
          <w:rFonts w:ascii="Arial" w:hAnsi="Arial" w:cs="Arial"/>
        </w:rPr>
      </w:pPr>
    </w:p>
    <w:p w14:paraId="176E81EF" w14:textId="08261AB0" w:rsidR="00E03491" w:rsidRPr="00396B9C" w:rsidRDefault="00BF10DB" w:rsidP="001F268D">
      <w:pPr>
        <w:pStyle w:val="Heading2"/>
        <w:numPr>
          <w:ilvl w:val="0"/>
          <w:numId w:val="1"/>
        </w:numPr>
        <w:rPr>
          <w:rFonts w:ascii="Arial" w:hAnsi="Arial" w:cs="Arial"/>
          <w:color w:val="auto"/>
        </w:rPr>
      </w:pPr>
      <w:bookmarkStart w:id="1" w:name="_Toc196915292"/>
      <w:r w:rsidRPr="00396B9C">
        <w:rPr>
          <w:rFonts w:ascii="Arial" w:hAnsi="Arial" w:cs="Arial"/>
          <w:b/>
          <w:bCs/>
          <w:color w:val="auto"/>
          <w:sz w:val="28"/>
          <w:szCs w:val="28"/>
        </w:rPr>
        <w:t>R</w:t>
      </w:r>
      <w:r w:rsidR="00293001" w:rsidRPr="00396B9C">
        <w:rPr>
          <w:rFonts w:ascii="Arial" w:hAnsi="Arial" w:cs="Arial"/>
          <w:b/>
          <w:bCs/>
          <w:color w:val="auto"/>
          <w:sz w:val="28"/>
          <w:szCs w:val="28"/>
        </w:rPr>
        <w:t>olu</w:t>
      </w:r>
      <w:r w:rsidRPr="00396B9C">
        <w:rPr>
          <w:rFonts w:ascii="Arial" w:hAnsi="Arial" w:cs="Arial"/>
          <w:b/>
          <w:bCs/>
          <w:color w:val="auto"/>
          <w:sz w:val="28"/>
          <w:szCs w:val="28"/>
        </w:rPr>
        <w:t xml:space="preserve">rile posturilor de </w:t>
      </w:r>
      <w:r w:rsidR="00A757BE" w:rsidRPr="00396B9C">
        <w:rPr>
          <w:rFonts w:ascii="Arial" w:hAnsi="Arial" w:cs="Arial"/>
          <w:b/>
          <w:bCs/>
          <w:color w:val="auto"/>
          <w:sz w:val="28"/>
          <w:szCs w:val="28"/>
        </w:rPr>
        <w:t>A</w:t>
      </w:r>
      <w:r w:rsidR="006E7DCA" w:rsidRPr="00396B9C">
        <w:rPr>
          <w:rFonts w:ascii="Arial" w:hAnsi="Arial" w:cs="Arial"/>
          <w:b/>
          <w:bCs/>
          <w:color w:val="auto"/>
          <w:sz w:val="28"/>
          <w:szCs w:val="28"/>
        </w:rPr>
        <w:t>dministrator</w:t>
      </w:r>
      <w:bookmarkEnd w:id="1"/>
    </w:p>
    <w:p w14:paraId="5BDE6C67" w14:textId="16B46ED4" w:rsidR="001F0130" w:rsidRPr="00396B9C" w:rsidRDefault="001F0130" w:rsidP="00071D49">
      <w:pPr>
        <w:spacing w:before="100" w:beforeAutospacing="1" w:after="100" w:afterAutospacing="1"/>
        <w:jc w:val="both"/>
        <w:rPr>
          <w:rFonts w:ascii="Arial" w:eastAsia="Times New Roman" w:hAnsi="Arial" w:cs="Arial"/>
          <w:sz w:val="24"/>
          <w:szCs w:val="24"/>
        </w:rPr>
      </w:pPr>
      <w:r w:rsidRPr="00396B9C">
        <w:rPr>
          <w:rFonts w:ascii="Arial" w:eastAsia="Times New Roman" w:hAnsi="Arial" w:cs="Arial"/>
          <w:sz w:val="24"/>
          <w:szCs w:val="24"/>
        </w:rPr>
        <w:t xml:space="preserve">Rolul și responsabilitățile administratorilor unei societăți în cadrul legislației de guvernanță corporativă pot varia în funcție de jurisdicție și de specificul societății în cauză. În general, administratorii au responsabilitatea de a gestiona afacerile societății în conformitate cu legile și reglementările aplicabile și în interesul celor interesați, inclusiv acționarii, angajații și alte părți interesate. Mai jos </w:t>
      </w:r>
      <w:r w:rsidR="009426E8" w:rsidRPr="00396B9C">
        <w:rPr>
          <w:rFonts w:ascii="Arial" w:eastAsia="Times New Roman" w:hAnsi="Arial" w:cs="Arial"/>
          <w:sz w:val="24"/>
          <w:szCs w:val="24"/>
        </w:rPr>
        <w:t xml:space="preserve">enumerăm principalele </w:t>
      </w:r>
      <w:r w:rsidRPr="00396B9C">
        <w:rPr>
          <w:rFonts w:ascii="Arial" w:eastAsia="Times New Roman" w:hAnsi="Arial" w:cs="Arial"/>
          <w:sz w:val="24"/>
          <w:szCs w:val="24"/>
        </w:rPr>
        <w:t xml:space="preserve"> roluri și responsabilități comune ale administratorilor:</w:t>
      </w:r>
    </w:p>
    <w:p w14:paraId="31A27CF3" w14:textId="3DE963AD" w:rsidR="00485B6B" w:rsidRPr="00396B9C" w:rsidRDefault="001F0130" w:rsidP="00071D49">
      <w:pPr>
        <w:pStyle w:val="ListParagraph"/>
        <w:numPr>
          <w:ilvl w:val="0"/>
          <w:numId w:val="8"/>
        </w:numPr>
        <w:ind w:left="360"/>
        <w:jc w:val="both"/>
        <w:rPr>
          <w:rFonts w:ascii="Arial" w:eastAsia="Times New Roman" w:hAnsi="Arial" w:cs="Arial"/>
          <w:b/>
          <w:bCs/>
          <w:sz w:val="24"/>
          <w:szCs w:val="24"/>
        </w:rPr>
      </w:pPr>
      <w:r w:rsidRPr="00396B9C">
        <w:rPr>
          <w:rFonts w:ascii="Arial" w:eastAsia="Times New Roman" w:hAnsi="Arial" w:cs="Arial"/>
          <w:b/>
          <w:bCs/>
          <w:sz w:val="24"/>
          <w:szCs w:val="24"/>
        </w:rPr>
        <w:t>Stabilirea strategiei și</w:t>
      </w:r>
      <w:r w:rsidR="00485B6B" w:rsidRPr="00396B9C">
        <w:rPr>
          <w:rFonts w:ascii="Arial" w:eastAsia="Times New Roman" w:hAnsi="Arial" w:cs="Arial"/>
          <w:b/>
          <w:bCs/>
          <w:sz w:val="24"/>
          <w:szCs w:val="24"/>
        </w:rPr>
        <w:t xml:space="preserve"> a direcției</w:t>
      </w:r>
    </w:p>
    <w:p w14:paraId="13415EC3" w14:textId="41A04E51" w:rsidR="001F0130" w:rsidRPr="00396B9C" w:rsidRDefault="001F0130" w:rsidP="00071D49">
      <w:pPr>
        <w:pStyle w:val="ListParagraph"/>
        <w:ind w:left="0"/>
        <w:jc w:val="both"/>
        <w:rPr>
          <w:rFonts w:ascii="Arial" w:eastAsia="Times New Roman" w:hAnsi="Arial" w:cs="Arial"/>
          <w:sz w:val="24"/>
          <w:szCs w:val="24"/>
        </w:rPr>
      </w:pPr>
      <w:r w:rsidRPr="00396B9C">
        <w:rPr>
          <w:rFonts w:ascii="Arial" w:eastAsia="Times New Roman" w:hAnsi="Arial" w:cs="Arial"/>
          <w:sz w:val="24"/>
          <w:szCs w:val="24"/>
        </w:rPr>
        <w:t>Administratorii sunt responsabili pentru stabilirea strategiei și a direcției generale a societății. Aceasta implică luarea deciziilor strategice cu privire la dezvoltarea afacerii, investiții, inovație și altele.</w:t>
      </w:r>
    </w:p>
    <w:p w14:paraId="48CE136B" w14:textId="3BEBBB6C" w:rsidR="00485B6B" w:rsidRPr="00396B9C" w:rsidRDefault="001F0130" w:rsidP="00071D49">
      <w:pPr>
        <w:pStyle w:val="ListParagraph"/>
        <w:numPr>
          <w:ilvl w:val="0"/>
          <w:numId w:val="8"/>
        </w:numPr>
        <w:ind w:left="360"/>
        <w:jc w:val="both"/>
        <w:rPr>
          <w:rFonts w:ascii="Arial" w:eastAsia="Times New Roman" w:hAnsi="Arial" w:cs="Arial"/>
          <w:b/>
          <w:bCs/>
          <w:sz w:val="24"/>
          <w:szCs w:val="24"/>
        </w:rPr>
      </w:pPr>
      <w:r w:rsidRPr="00396B9C">
        <w:rPr>
          <w:rFonts w:ascii="Arial" w:eastAsia="Times New Roman" w:hAnsi="Arial" w:cs="Arial"/>
          <w:b/>
          <w:bCs/>
          <w:sz w:val="24"/>
          <w:szCs w:val="24"/>
        </w:rPr>
        <w:t>Supravegherea managem</w:t>
      </w:r>
      <w:r w:rsidR="00485B6B" w:rsidRPr="00396B9C">
        <w:rPr>
          <w:rFonts w:ascii="Arial" w:eastAsia="Times New Roman" w:hAnsi="Arial" w:cs="Arial"/>
          <w:b/>
          <w:bCs/>
          <w:sz w:val="24"/>
          <w:szCs w:val="24"/>
        </w:rPr>
        <w:t>entului</w:t>
      </w:r>
    </w:p>
    <w:p w14:paraId="37986221" w14:textId="7400249B" w:rsidR="001F0130" w:rsidRPr="00396B9C" w:rsidRDefault="001F0130" w:rsidP="00071D49">
      <w:pPr>
        <w:pStyle w:val="ListParagraph"/>
        <w:ind w:left="0"/>
        <w:jc w:val="both"/>
        <w:rPr>
          <w:rFonts w:ascii="Arial" w:eastAsia="Times New Roman" w:hAnsi="Arial" w:cs="Arial"/>
          <w:sz w:val="24"/>
          <w:szCs w:val="24"/>
        </w:rPr>
      </w:pPr>
      <w:r w:rsidRPr="00396B9C">
        <w:rPr>
          <w:rFonts w:ascii="Arial" w:eastAsia="Times New Roman" w:hAnsi="Arial" w:cs="Arial"/>
          <w:sz w:val="24"/>
          <w:szCs w:val="24"/>
        </w:rPr>
        <w:t xml:space="preserve">Administratorii au responsabilitatea de a supraveghea activitățile manageriale ale societății. </w:t>
      </w:r>
    </w:p>
    <w:p w14:paraId="3020D1A1" w14:textId="6808AF6F" w:rsidR="00485B6B" w:rsidRPr="00396B9C" w:rsidRDefault="001F0130" w:rsidP="00071D49">
      <w:pPr>
        <w:pStyle w:val="ListParagraph"/>
        <w:numPr>
          <w:ilvl w:val="0"/>
          <w:numId w:val="8"/>
        </w:numPr>
        <w:ind w:left="360"/>
        <w:jc w:val="both"/>
        <w:rPr>
          <w:rFonts w:ascii="Arial" w:eastAsia="Times New Roman" w:hAnsi="Arial" w:cs="Arial"/>
          <w:b/>
          <w:bCs/>
          <w:sz w:val="24"/>
          <w:szCs w:val="24"/>
        </w:rPr>
      </w:pPr>
      <w:r w:rsidRPr="00396B9C">
        <w:rPr>
          <w:rFonts w:ascii="Arial" w:eastAsia="Times New Roman" w:hAnsi="Arial" w:cs="Arial"/>
          <w:b/>
          <w:bCs/>
          <w:sz w:val="24"/>
          <w:szCs w:val="24"/>
        </w:rPr>
        <w:t>Guver</w:t>
      </w:r>
      <w:r w:rsidR="00485B6B" w:rsidRPr="00396B9C">
        <w:rPr>
          <w:rFonts w:ascii="Arial" w:eastAsia="Times New Roman" w:hAnsi="Arial" w:cs="Arial"/>
          <w:b/>
          <w:bCs/>
          <w:sz w:val="24"/>
          <w:szCs w:val="24"/>
        </w:rPr>
        <w:t>nanța și conformitatea legală</w:t>
      </w:r>
    </w:p>
    <w:p w14:paraId="59570C9A" w14:textId="7616E97F" w:rsidR="001F0130" w:rsidRPr="00396B9C" w:rsidRDefault="001F0130" w:rsidP="00071D49">
      <w:pPr>
        <w:pStyle w:val="ListParagraph"/>
        <w:ind w:left="0"/>
        <w:jc w:val="both"/>
        <w:rPr>
          <w:rFonts w:ascii="Arial" w:eastAsia="Times New Roman" w:hAnsi="Arial" w:cs="Arial"/>
          <w:sz w:val="24"/>
          <w:szCs w:val="24"/>
        </w:rPr>
      </w:pPr>
      <w:r w:rsidRPr="00396B9C">
        <w:rPr>
          <w:rFonts w:ascii="Arial" w:eastAsia="Times New Roman" w:hAnsi="Arial" w:cs="Arial"/>
          <w:sz w:val="24"/>
          <w:szCs w:val="24"/>
        </w:rPr>
        <w:t>Administratorii trebuie să asigure respectarea legilor și reglementărilor aplicabile, inclusiv a standardelor de guvernanță corporativă. Ei trebuie să se asigure că toate deciziile și acțiunile societății sunt conforme cu reglementările legale și etice.</w:t>
      </w:r>
    </w:p>
    <w:p w14:paraId="5EDF1D82" w14:textId="57227AB1" w:rsidR="00485B6B" w:rsidRPr="00396B9C" w:rsidRDefault="001F0130" w:rsidP="00071D49">
      <w:pPr>
        <w:pStyle w:val="ListParagraph"/>
        <w:numPr>
          <w:ilvl w:val="0"/>
          <w:numId w:val="8"/>
        </w:numPr>
        <w:spacing w:after="0"/>
        <w:ind w:left="360"/>
        <w:jc w:val="both"/>
        <w:rPr>
          <w:rFonts w:ascii="Arial" w:eastAsia="Times New Roman" w:hAnsi="Arial" w:cs="Arial"/>
          <w:b/>
          <w:bCs/>
          <w:sz w:val="24"/>
          <w:szCs w:val="24"/>
        </w:rPr>
      </w:pPr>
      <w:r w:rsidRPr="00396B9C">
        <w:rPr>
          <w:rFonts w:ascii="Arial" w:eastAsia="Times New Roman" w:hAnsi="Arial" w:cs="Arial"/>
          <w:b/>
          <w:bCs/>
          <w:sz w:val="24"/>
          <w:szCs w:val="24"/>
        </w:rPr>
        <w:t>Comunicarea cu acțion</w:t>
      </w:r>
      <w:r w:rsidR="00485B6B" w:rsidRPr="00396B9C">
        <w:rPr>
          <w:rFonts w:ascii="Arial" w:eastAsia="Times New Roman" w:hAnsi="Arial" w:cs="Arial"/>
          <w:b/>
          <w:bCs/>
          <w:sz w:val="24"/>
          <w:szCs w:val="24"/>
        </w:rPr>
        <w:t>arii și alte părți interesate</w:t>
      </w:r>
    </w:p>
    <w:p w14:paraId="4D77CE90" w14:textId="77777777" w:rsidR="00F4754F" w:rsidRPr="00396B9C" w:rsidRDefault="001F0130" w:rsidP="00071D49">
      <w:pPr>
        <w:spacing w:after="0"/>
        <w:jc w:val="both"/>
        <w:rPr>
          <w:rFonts w:ascii="Arial" w:eastAsia="Times New Roman" w:hAnsi="Arial" w:cs="Arial"/>
          <w:b/>
          <w:bCs/>
          <w:sz w:val="24"/>
          <w:szCs w:val="24"/>
        </w:rPr>
      </w:pPr>
      <w:r w:rsidRPr="00396B9C">
        <w:rPr>
          <w:rFonts w:ascii="Arial" w:eastAsia="Times New Roman" w:hAnsi="Arial" w:cs="Arial"/>
          <w:sz w:val="24"/>
          <w:szCs w:val="24"/>
        </w:rPr>
        <w:t>Administratorii au responsabilitatea de a comunica cu acționarii și alte părți interesate, inclusiv furnizarea de informații financiare și operaționale relevante și transparente. Ei trebuie să răspundă întrebărilor și preocupărilor acționarilor și să ia în considerare perspectivele acestora în procesul de luare a deciziilor.</w:t>
      </w:r>
    </w:p>
    <w:p w14:paraId="01218A81" w14:textId="0CC455A6" w:rsidR="00485B6B" w:rsidRPr="00396B9C" w:rsidRDefault="00F4754F" w:rsidP="00071D49">
      <w:pPr>
        <w:spacing w:after="0"/>
        <w:jc w:val="both"/>
        <w:rPr>
          <w:rFonts w:ascii="Arial" w:eastAsia="Times New Roman" w:hAnsi="Arial" w:cs="Arial"/>
          <w:b/>
          <w:bCs/>
          <w:sz w:val="24"/>
          <w:szCs w:val="24"/>
        </w:rPr>
      </w:pPr>
      <w:r w:rsidRPr="00396B9C">
        <w:rPr>
          <w:rFonts w:ascii="Arial" w:eastAsia="Times New Roman" w:hAnsi="Arial" w:cs="Arial"/>
          <w:b/>
          <w:bCs/>
          <w:sz w:val="24"/>
          <w:szCs w:val="24"/>
        </w:rPr>
        <w:t xml:space="preserve">5. </w:t>
      </w:r>
      <w:r w:rsidR="00485B6B" w:rsidRPr="00396B9C">
        <w:rPr>
          <w:rFonts w:ascii="Arial" w:eastAsia="Times New Roman" w:hAnsi="Arial" w:cs="Arial"/>
          <w:b/>
          <w:bCs/>
          <w:sz w:val="24"/>
          <w:szCs w:val="24"/>
        </w:rPr>
        <w:t>Gestionarea riscurilor</w:t>
      </w:r>
    </w:p>
    <w:p w14:paraId="38C13939" w14:textId="67BD108D" w:rsidR="00A12267" w:rsidRPr="00396B9C" w:rsidRDefault="001F0130" w:rsidP="00071D49">
      <w:pPr>
        <w:pStyle w:val="ListParagraph"/>
        <w:spacing w:after="0"/>
        <w:ind w:left="0"/>
        <w:jc w:val="both"/>
        <w:rPr>
          <w:rFonts w:ascii="Arial" w:eastAsia="Times New Roman" w:hAnsi="Arial" w:cs="Arial"/>
          <w:sz w:val="24"/>
          <w:szCs w:val="24"/>
        </w:rPr>
      </w:pPr>
      <w:r w:rsidRPr="00396B9C">
        <w:rPr>
          <w:rFonts w:ascii="Arial" w:eastAsia="Times New Roman" w:hAnsi="Arial" w:cs="Arial"/>
          <w:sz w:val="24"/>
          <w:szCs w:val="24"/>
        </w:rPr>
        <w:t>Administratorii sunt responsabili pentru identificarea, evaluarea și gestionarea riscurilor societății. Aceasta poate include riscuri financiare, operaționale, legale, de conformitate și de reputație.</w:t>
      </w:r>
    </w:p>
    <w:p w14:paraId="2E994EAB" w14:textId="40BE5E80" w:rsidR="00F4754F" w:rsidRPr="00396B9C" w:rsidRDefault="001F0130" w:rsidP="00071D49">
      <w:pPr>
        <w:pStyle w:val="ListParagraph"/>
        <w:numPr>
          <w:ilvl w:val="0"/>
          <w:numId w:val="10"/>
        </w:numPr>
        <w:tabs>
          <w:tab w:val="left" w:pos="0"/>
        </w:tabs>
        <w:ind w:left="270" w:hanging="270"/>
        <w:jc w:val="both"/>
        <w:rPr>
          <w:rFonts w:ascii="Arial" w:eastAsia="Times New Roman" w:hAnsi="Arial" w:cs="Arial"/>
          <w:b/>
          <w:bCs/>
          <w:sz w:val="24"/>
          <w:szCs w:val="24"/>
        </w:rPr>
      </w:pPr>
      <w:r w:rsidRPr="00396B9C">
        <w:rPr>
          <w:rFonts w:ascii="Arial" w:eastAsia="Times New Roman" w:hAnsi="Arial" w:cs="Arial"/>
          <w:b/>
          <w:bCs/>
          <w:sz w:val="24"/>
          <w:szCs w:val="24"/>
        </w:rPr>
        <w:t>Asigurarea conformității și a raportării financi</w:t>
      </w:r>
      <w:r w:rsidR="00F4754F" w:rsidRPr="00396B9C">
        <w:rPr>
          <w:rFonts w:ascii="Arial" w:eastAsia="Times New Roman" w:hAnsi="Arial" w:cs="Arial"/>
          <w:b/>
          <w:bCs/>
          <w:sz w:val="24"/>
          <w:szCs w:val="24"/>
        </w:rPr>
        <w:t>are</w:t>
      </w:r>
    </w:p>
    <w:p w14:paraId="6C16E91F" w14:textId="4A6BCA1E" w:rsidR="001F0130" w:rsidRPr="00396B9C" w:rsidRDefault="001F0130" w:rsidP="00071D49">
      <w:pPr>
        <w:pStyle w:val="ListParagraph"/>
        <w:ind w:left="0"/>
        <w:jc w:val="both"/>
        <w:rPr>
          <w:rFonts w:ascii="Arial" w:eastAsia="Times New Roman" w:hAnsi="Arial" w:cs="Arial"/>
          <w:sz w:val="24"/>
          <w:szCs w:val="24"/>
        </w:rPr>
      </w:pPr>
      <w:r w:rsidRPr="00396B9C">
        <w:rPr>
          <w:rFonts w:ascii="Arial" w:eastAsia="Times New Roman" w:hAnsi="Arial" w:cs="Arial"/>
          <w:sz w:val="24"/>
          <w:szCs w:val="24"/>
        </w:rPr>
        <w:t>Administratorii trebuie să se asigure că societatea respectă standardele contabile și de raportare financiară aplicabile. Ei trebuie să aprobe rapoartele financiare și să asigure că acestea reflectă corect performanța și poziția financiară a societății.</w:t>
      </w:r>
    </w:p>
    <w:p w14:paraId="7CACD28B" w14:textId="77777777" w:rsidR="00A73574" w:rsidRPr="00396B9C" w:rsidRDefault="00A73574" w:rsidP="00071D49">
      <w:pPr>
        <w:pStyle w:val="ListParagraph"/>
        <w:ind w:left="0"/>
        <w:jc w:val="both"/>
        <w:rPr>
          <w:rFonts w:ascii="Arial" w:eastAsia="Times New Roman" w:hAnsi="Arial" w:cs="Arial"/>
          <w:sz w:val="24"/>
          <w:szCs w:val="24"/>
        </w:rPr>
      </w:pPr>
    </w:p>
    <w:p w14:paraId="5EFE63C9" w14:textId="77777777" w:rsidR="00B83FEF" w:rsidRPr="00396B9C" w:rsidRDefault="00B83FEF" w:rsidP="00071D49">
      <w:pPr>
        <w:pStyle w:val="ListParagraph"/>
        <w:ind w:left="0"/>
        <w:jc w:val="both"/>
        <w:rPr>
          <w:rFonts w:ascii="Arial" w:eastAsia="Times New Roman" w:hAnsi="Arial" w:cs="Arial"/>
          <w:sz w:val="24"/>
          <w:szCs w:val="24"/>
        </w:rPr>
      </w:pPr>
    </w:p>
    <w:p w14:paraId="6661AD73" w14:textId="580E1201" w:rsidR="00F4754F" w:rsidRPr="00396B9C" w:rsidRDefault="00F4754F" w:rsidP="00071D49">
      <w:pPr>
        <w:pStyle w:val="ListParagraph"/>
        <w:numPr>
          <w:ilvl w:val="0"/>
          <w:numId w:val="10"/>
        </w:numPr>
        <w:ind w:left="270" w:hanging="270"/>
        <w:jc w:val="both"/>
        <w:rPr>
          <w:rFonts w:ascii="Arial" w:eastAsia="Times New Roman" w:hAnsi="Arial" w:cs="Arial"/>
          <w:b/>
          <w:bCs/>
          <w:sz w:val="24"/>
          <w:szCs w:val="24"/>
        </w:rPr>
      </w:pPr>
      <w:r w:rsidRPr="00396B9C">
        <w:rPr>
          <w:rFonts w:ascii="Arial" w:eastAsia="Times New Roman" w:hAnsi="Arial" w:cs="Arial"/>
          <w:b/>
          <w:bCs/>
          <w:sz w:val="24"/>
          <w:szCs w:val="24"/>
        </w:rPr>
        <w:lastRenderedPageBreak/>
        <w:t>Responsabilitatea fiduciară</w:t>
      </w:r>
    </w:p>
    <w:p w14:paraId="2CA31904" w14:textId="4C48131B" w:rsidR="001F0130" w:rsidRPr="00396B9C" w:rsidRDefault="001F0130" w:rsidP="00071D49">
      <w:pPr>
        <w:pStyle w:val="ListParagraph"/>
        <w:ind w:left="0"/>
        <w:jc w:val="both"/>
        <w:rPr>
          <w:rFonts w:ascii="Arial" w:eastAsia="Times New Roman" w:hAnsi="Arial" w:cs="Arial"/>
          <w:sz w:val="24"/>
          <w:szCs w:val="24"/>
        </w:rPr>
      </w:pPr>
      <w:r w:rsidRPr="00396B9C">
        <w:rPr>
          <w:rFonts w:ascii="Arial" w:eastAsia="Times New Roman" w:hAnsi="Arial" w:cs="Arial"/>
          <w:sz w:val="24"/>
          <w:szCs w:val="24"/>
        </w:rPr>
        <w:t>Administratorii au o responsabilitate fiduciară față de societate și față de acționarii săi. Aceasta înseamnă că ei trebuie să acționeze în cel mai bun interes al societății și să evite orice conflicte de interese.</w:t>
      </w:r>
    </w:p>
    <w:p w14:paraId="79AFFE33" w14:textId="142AA548" w:rsidR="00BF10DB" w:rsidRPr="00396B9C" w:rsidRDefault="00CF6126" w:rsidP="00485B6B">
      <w:pPr>
        <w:spacing w:line="100" w:lineRule="atLeast"/>
        <w:jc w:val="both"/>
        <w:rPr>
          <w:rFonts w:ascii="Arial" w:hAnsi="Arial" w:cs="Arial"/>
          <w:sz w:val="24"/>
          <w:szCs w:val="24"/>
        </w:rPr>
      </w:pPr>
      <w:r w:rsidRPr="00396B9C">
        <w:rPr>
          <w:rFonts w:eastAsia="Calibri"/>
          <w:kern w:val="2"/>
          <w:sz w:val="24"/>
          <w:szCs w:val="24"/>
        </w:rPr>
        <w:tab/>
      </w:r>
    </w:p>
    <w:p w14:paraId="4F927EA2" w14:textId="49BF353C" w:rsidR="00CD7623" w:rsidRPr="00396B9C" w:rsidRDefault="00293001" w:rsidP="00B77160">
      <w:pPr>
        <w:pStyle w:val="Heading2"/>
        <w:numPr>
          <w:ilvl w:val="0"/>
          <w:numId w:val="1"/>
        </w:numPr>
        <w:rPr>
          <w:rFonts w:ascii="Arial" w:hAnsi="Arial" w:cs="Arial"/>
          <w:b/>
          <w:bCs/>
          <w:color w:val="auto"/>
          <w:sz w:val="28"/>
          <w:szCs w:val="28"/>
        </w:rPr>
      </w:pPr>
      <w:bookmarkStart w:id="2" w:name="_Toc196915293"/>
      <w:r w:rsidRPr="00396B9C">
        <w:rPr>
          <w:rFonts w:ascii="Arial" w:hAnsi="Arial" w:cs="Arial"/>
          <w:b/>
          <w:bCs/>
          <w:color w:val="auto"/>
          <w:sz w:val="28"/>
          <w:szCs w:val="28"/>
        </w:rPr>
        <w:t>Criterii de selecție</w:t>
      </w:r>
      <w:bookmarkEnd w:id="2"/>
    </w:p>
    <w:p w14:paraId="72DEBA25" w14:textId="6D3DE1F0" w:rsidR="00034D72" w:rsidRPr="00396B9C" w:rsidRDefault="00034D72" w:rsidP="001F268D">
      <w:pPr>
        <w:jc w:val="both"/>
        <w:rPr>
          <w:rFonts w:ascii="Arial" w:hAnsi="Arial" w:cs="Arial"/>
          <w:sz w:val="24"/>
          <w:szCs w:val="24"/>
        </w:rPr>
      </w:pPr>
      <w:r w:rsidRPr="00396B9C">
        <w:rPr>
          <w:rFonts w:ascii="Arial" w:hAnsi="Arial" w:cs="Arial"/>
          <w:sz w:val="24"/>
          <w:szCs w:val="24"/>
        </w:rPr>
        <w:t>În cadrul procedurilor de recrutare și selecție derulate în conformitate cu prevederile legislației de guvernanță corporativă aplicabile se utilizează trei tipuri de criterii:</w:t>
      </w:r>
    </w:p>
    <w:p w14:paraId="65981AA5" w14:textId="1748E77A" w:rsidR="00034D72" w:rsidRPr="00396B9C" w:rsidRDefault="00A97DC6" w:rsidP="00EC3C90">
      <w:pPr>
        <w:pStyle w:val="ListParagraph"/>
        <w:numPr>
          <w:ilvl w:val="0"/>
          <w:numId w:val="3"/>
        </w:numPr>
        <w:jc w:val="both"/>
        <w:rPr>
          <w:rFonts w:ascii="Arial" w:hAnsi="Arial" w:cs="Arial"/>
          <w:b/>
          <w:sz w:val="24"/>
        </w:rPr>
      </w:pPr>
      <w:r w:rsidRPr="00396B9C">
        <w:rPr>
          <w:rFonts w:ascii="Arial" w:hAnsi="Arial" w:cs="Arial"/>
          <w:b/>
          <w:sz w:val="24"/>
        </w:rPr>
        <w:t xml:space="preserve">condiții </w:t>
      </w:r>
      <w:r w:rsidR="00EC3C90" w:rsidRPr="00396B9C">
        <w:rPr>
          <w:rFonts w:ascii="Arial" w:hAnsi="Arial" w:cs="Arial"/>
          <w:b/>
          <w:sz w:val="24"/>
        </w:rPr>
        <w:t>de participare</w:t>
      </w:r>
      <w:r w:rsidRPr="00396B9C">
        <w:rPr>
          <w:rFonts w:ascii="Arial" w:hAnsi="Arial" w:cs="Arial"/>
          <w:b/>
          <w:sz w:val="24"/>
        </w:rPr>
        <w:t xml:space="preserve"> </w:t>
      </w:r>
      <w:r w:rsidRPr="00396B9C">
        <w:rPr>
          <w:rFonts w:ascii="Arial" w:hAnsi="Arial" w:cs="Arial"/>
          <w:sz w:val="24"/>
          <w:szCs w:val="24"/>
        </w:rPr>
        <w:t>–</w:t>
      </w:r>
      <w:r w:rsidRPr="00396B9C">
        <w:rPr>
          <w:rFonts w:ascii="Arial" w:hAnsi="Arial" w:cs="Arial"/>
          <w:b/>
          <w:sz w:val="24"/>
        </w:rPr>
        <w:t xml:space="preserve"> </w:t>
      </w:r>
      <w:r w:rsidR="00034D72" w:rsidRPr="00396B9C">
        <w:rPr>
          <w:rFonts w:ascii="Arial" w:hAnsi="Arial" w:cs="Arial"/>
          <w:sz w:val="24"/>
          <w:szCs w:val="24"/>
        </w:rPr>
        <w:t>cerințe inițiale a căror respectare condiționează accesul candidaților la procedura de selecție; acestea sunt criterii</w:t>
      </w:r>
      <w:r w:rsidR="000A0F5E" w:rsidRPr="00396B9C">
        <w:rPr>
          <w:rFonts w:ascii="Arial" w:hAnsi="Arial" w:cs="Arial"/>
          <w:sz w:val="24"/>
          <w:szCs w:val="24"/>
        </w:rPr>
        <w:t xml:space="preserve"> </w:t>
      </w:r>
      <w:r w:rsidR="00034D72" w:rsidRPr="00396B9C">
        <w:rPr>
          <w:rFonts w:ascii="Arial" w:hAnsi="Arial" w:cs="Arial"/>
          <w:sz w:val="24"/>
          <w:szCs w:val="24"/>
        </w:rPr>
        <w:t>individuale</w:t>
      </w:r>
      <w:r w:rsidR="000A0F5E" w:rsidRPr="00396B9C">
        <w:rPr>
          <w:rFonts w:ascii="Arial" w:hAnsi="Arial" w:cs="Arial"/>
          <w:sz w:val="24"/>
          <w:szCs w:val="24"/>
        </w:rPr>
        <w:t>;</w:t>
      </w:r>
    </w:p>
    <w:p w14:paraId="174319DD" w14:textId="2D4E31FB" w:rsidR="00034D72" w:rsidRPr="00396B9C" w:rsidRDefault="00034D72" w:rsidP="00EC3C90">
      <w:pPr>
        <w:pStyle w:val="ListParagraph"/>
        <w:numPr>
          <w:ilvl w:val="0"/>
          <w:numId w:val="3"/>
        </w:numPr>
        <w:spacing w:after="0" w:line="240" w:lineRule="auto"/>
        <w:jc w:val="both"/>
        <w:rPr>
          <w:rFonts w:ascii="Arial" w:hAnsi="Arial" w:cs="Arial"/>
          <w:sz w:val="24"/>
          <w:szCs w:val="24"/>
        </w:rPr>
      </w:pPr>
      <w:r w:rsidRPr="00396B9C">
        <w:rPr>
          <w:rFonts w:ascii="Arial" w:hAnsi="Arial" w:cs="Arial"/>
          <w:b/>
          <w:bCs/>
          <w:sz w:val="24"/>
          <w:szCs w:val="24"/>
        </w:rPr>
        <w:t xml:space="preserve">criteriile de </w:t>
      </w:r>
      <w:r w:rsidR="007A2C79" w:rsidRPr="00396B9C">
        <w:rPr>
          <w:rFonts w:ascii="Arial" w:hAnsi="Arial" w:cs="Arial"/>
          <w:b/>
          <w:bCs/>
          <w:sz w:val="24"/>
          <w:szCs w:val="24"/>
        </w:rPr>
        <w:t>alcătuire a Consiliului de Administrație</w:t>
      </w:r>
      <w:r w:rsidRPr="00396B9C">
        <w:rPr>
          <w:rFonts w:ascii="Arial" w:hAnsi="Arial" w:cs="Arial"/>
          <w:sz w:val="24"/>
          <w:szCs w:val="24"/>
        </w:rPr>
        <w:t xml:space="preserve"> – cumul de cerințe legale impuse de legislația aplicabilă</w:t>
      </w:r>
      <w:r w:rsidR="000A0F5E" w:rsidRPr="00396B9C">
        <w:rPr>
          <w:rFonts w:ascii="Arial" w:hAnsi="Arial" w:cs="Arial"/>
          <w:sz w:val="24"/>
          <w:szCs w:val="24"/>
        </w:rPr>
        <w:t xml:space="preserve">, </w:t>
      </w:r>
      <w:r w:rsidR="001F268D" w:rsidRPr="00396B9C">
        <w:rPr>
          <w:rFonts w:ascii="Arial" w:hAnsi="Arial" w:cs="Arial"/>
          <w:sz w:val="24"/>
          <w:szCs w:val="24"/>
        </w:rPr>
        <w:t>ce se referă la structura unui Consiliu de A</w:t>
      </w:r>
      <w:r w:rsidR="000A0F5E" w:rsidRPr="00396B9C">
        <w:rPr>
          <w:rFonts w:ascii="Arial" w:hAnsi="Arial" w:cs="Arial"/>
          <w:sz w:val="24"/>
          <w:szCs w:val="24"/>
        </w:rPr>
        <w:t>dministrație; acestea sunt criterii colective;</w:t>
      </w:r>
    </w:p>
    <w:p w14:paraId="0443F8AC" w14:textId="2413C163" w:rsidR="00034D72" w:rsidRPr="00396B9C" w:rsidRDefault="00034D72" w:rsidP="00EC3C90">
      <w:pPr>
        <w:pStyle w:val="ListParagraph"/>
        <w:numPr>
          <w:ilvl w:val="0"/>
          <w:numId w:val="3"/>
        </w:numPr>
        <w:spacing w:after="0" w:line="240" w:lineRule="auto"/>
        <w:jc w:val="both"/>
        <w:rPr>
          <w:rFonts w:ascii="Arial" w:hAnsi="Arial" w:cs="Arial"/>
          <w:sz w:val="24"/>
          <w:szCs w:val="24"/>
        </w:rPr>
      </w:pPr>
      <w:r w:rsidRPr="00396B9C">
        <w:rPr>
          <w:rFonts w:ascii="Arial" w:hAnsi="Arial" w:cs="Arial"/>
          <w:b/>
          <w:bCs/>
          <w:sz w:val="24"/>
          <w:szCs w:val="24"/>
        </w:rPr>
        <w:t xml:space="preserve">criteriile de </w:t>
      </w:r>
      <w:r w:rsidR="00C74784" w:rsidRPr="00396B9C">
        <w:rPr>
          <w:rFonts w:ascii="Arial" w:hAnsi="Arial" w:cs="Arial"/>
          <w:b/>
          <w:bCs/>
          <w:sz w:val="24"/>
          <w:szCs w:val="24"/>
        </w:rPr>
        <w:t>selecție</w:t>
      </w:r>
      <w:r w:rsidRPr="00396B9C">
        <w:rPr>
          <w:rFonts w:ascii="Arial" w:hAnsi="Arial" w:cs="Arial"/>
          <w:sz w:val="24"/>
          <w:szCs w:val="24"/>
        </w:rPr>
        <w:t xml:space="preserve"> </w:t>
      </w:r>
      <w:r w:rsidR="00BD6F2F" w:rsidRPr="00396B9C">
        <w:rPr>
          <w:rFonts w:ascii="Arial" w:hAnsi="Arial" w:cs="Arial"/>
          <w:sz w:val="24"/>
          <w:szCs w:val="24"/>
        </w:rPr>
        <w:t>–</w:t>
      </w:r>
      <w:r w:rsidRPr="00396B9C">
        <w:rPr>
          <w:rFonts w:ascii="Arial" w:hAnsi="Arial" w:cs="Arial"/>
          <w:sz w:val="24"/>
          <w:szCs w:val="24"/>
        </w:rPr>
        <w:t xml:space="preserve"> competențe și trăsături</w:t>
      </w:r>
      <w:r w:rsidR="000A0F5E" w:rsidRPr="00396B9C">
        <w:rPr>
          <w:rFonts w:ascii="Arial" w:hAnsi="Arial" w:cs="Arial"/>
          <w:sz w:val="24"/>
          <w:szCs w:val="24"/>
        </w:rPr>
        <w:t xml:space="preserve"> necesare candidaților pentru a putea îndeplini cu succes rolul care le-a fost atribuit; acestea sunt criterii individuale;</w:t>
      </w:r>
    </w:p>
    <w:p w14:paraId="5E332961" w14:textId="77777777" w:rsidR="001F268D" w:rsidRPr="00396B9C" w:rsidRDefault="001F268D" w:rsidP="001F268D">
      <w:pPr>
        <w:pStyle w:val="ListParagraph"/>
        <w:spacing w:after="0" w:line="240" w:lineRule="auto"/>
        <w:jc w:val="both"/>
        <w:rPr>
          <w:rFonts w:ascii="Arial" w:hAnsi="Arial" w:cs="Arial"/>
          <w:sz w:val="24"/>
          <w:szCs w:val="24"/>
        </w:rPr>
      </w:pPr>
    </w:p>
    <w:p w14:paraId="3EA7999A" w14:textId="47830F38" w:rsidR="00034D72" w:rsidRPr="00396B9C" w:rsidRDefault="000A0F5E" w:rsidP="001F268D">
      <w:pPr>
        <w:jc w:val="both"/>
        <w:rPr>
          <w:rFonts w:ascii="Arial" w:hAnsi="Arial" w:cs="Arial"/>
          <w:sz w:val="24"/>
          <w:szCs w:val="24"/>
        </w:rPr>
      </w:pPr>
      <w:r w:rsidRPr="00396B9C">
        <w:rPr>
          <w:rFonts w:ascii="Arial" w:hAnsi="Arial" w:cs="Arial"/>
          <w:sz w:val="24"/>
          <w:szCs w:val="24"/>
        </w:rPr>
        <w:t>Aceste c</w:t>
      </w:r>
      <w:r w:rsidR="00C9547F" w:rsidRPr="00396B9C">
        <w:rPr>
          <w:rFonts w:ascii="Arial" w:hAnsi="Arial" w:cs="Arial"/>
          <w:sz w:val="24"/>
          <w:szCs w:val="24"/>
        </w:rPr>
        <w:t>riter</w:t>
      </w:r>
      <w:r w:rsidR="00034D72" w:rsidRPr="00396B9C">
        <w:rPr>
          <w:rFonts w:ascii="Arial" w:hAnsi="Arial" w:cs="Arial"/>
          <w:sz w:val="24"/>
          <w:szCs w:val="24"/>
        </w:rPr>
        <w:t>i</w:t>
      </w:r>
      <w:r w:rsidRPr="00396B9C">
        <w:rPr>
          <w:rFonts w:ascii="Arial" w:hAnsi="Arial" w:cs="Arial"/>
          <w:sz w:val="24"/>
          <w:szCs w:val="24"/>
        </w:rPr>
        <w:t>i</w:t>
      </w:r>
      <w:r w:rsidR="00034D72" w:rsidRPr="00396B9C">
        <w:rPr>
          <w:rFonts w:ascii="Arial" w:hAnsi="Arial" w:cs="Arial"/>
          <w:sz w:val="24"/>
          <w:szCs w:val="24"/>
        </w:rPr>
        <w:t xml:space="preserve"> sunt prezentate în matricea </w:t>
      </w:r>
      <w:r w:rsidRPr="00396B9C">
        <w:rPr>
          <w:rFonts w:ascii="Arial" w:hAnsi="Arial" w:cs="Arial"/>
          <w:sz w:val="24"/>
          <w:szCs w:val="24"/>
        </w:rPr>
        <w:t>cons</w:t>
      </w:r>
      <w:r w:rsidR="00034D72" w:rsidRPr="00396B9C">
        <w:rPr>
          <w:rFonts w:ascii="Arial" w:hAnsi="Arial" w:cs="Arial"/>
          <w:sz w:val="24"/>
          <w:szCs w:val="24"/>
        </w:rPr>
        <w:t>il</w:t>
      </w:r>
      <w:r w:rsidRPr="00396B9C">
        <w:rPr>
          <w:rFonts w:ascii="Arial" w:hAnsi="Arial" w:cs="Arial"/>
          <w:sz w:val="24"/>
          <w:szCs w:val="24"/>
        </w:rPr>
        <w:t>i</w:t>
      </w:r>
      <w:r w:rsidR="00034D72" w:rsidRPr="00396B9C">
        <w:rPr>
          <w:rFonts w:ascii="Arial" w:hAnsi="Arial" w:cs="Arial"/>
          <w:sz w:val="24"/>
          <w:szCs w:val="24"/>
        </w:rPr>
        <w:t>ului grupate pe următoarele capitole:</w:t>
      </w:r>
    </w:p>
    <w:p w14:paraId="62CF4048" w14:textId="6046FDF2" w:rsidR="00BA7BBA" w:rsidRPr="00396B9C" w:rsidRDefault="00BA7BBA" w:rsidP="00BA7BBA">
      <w:pPr>
        <w:pStyle w:val="ListParagraph"/>
        <w:numPr>
          <w:ilvl w:val="0"/>
          <w:numId w:val="11"/>
        </w:numPr>
        <w:suppressAutoHyphens/>
        <w:spacing w:after="0" w:line="240" w:lineRule="auto"/>
        <w:jc w:val="both"/>
        <w:rPr>
          <w:rFonts w:ascii="Arial" w:hAnsi="Arial" w:cs="Arial"/>
          <w:sz w:val="24"/>
          <w:szCs w:val="24"/>
        </w:rPr>
      </w:pPr>
      <w:r w:rsidRPr="00396B9C">
        <w:rPr>
          <w:rFonts w:ascii="Arial" w:hAnsi="Arial" w:cs="Arial"/>
          <w:sz w:val="24"/>
          <w:szCs w:val="24"/>
        </w:rPr>
        <w:t xml:space="preserve">Competențe specifice sectorului de activitate </w:t>
      </w:r>
      <w:r w:rsidRPr="00396B9C">
        <w:rPr>
          <w:rFonts w:ascii="Arial" w:hAnsi="Arial" w:cs="Arial"/>
          <w:sz w:val="24"/>
          <w:szCs w:val="24"/>
          <w:lang w:eastAsia="ro-RO"/>
        </w:rPr>
        <w:t>a întreprinderii publice</w:t>
      </w:r>
      <w:r w:rsidR="00B83FEF" w:rsidRPr="00396B9C">
        <w:rPr>
          <w:rFonts w:ascii="Arial" w:hAnsi="Arial" w:cs="Arial"/>
          <w:sz w:val="24"/>
          <w:szCs w:val="24"/>
          <w:lang w:eastAsia="ro-RO"/>
        </w:rPr>
        <w:t>,</w:t>
      </w:r>
    </w:p>
    <w:p w14:paraId="43E1F946" w14:textId="1E890448" w:rsidR="00BA7BBA" w:rsidRPr="00396B9C" w:rsidRDefault="00BA7BBA" w:rsidP="00BA7BBA">
      <w:pPr>
        <w:pStyle w:val="ListParagraph"/>
        <w:numPr>
          <w:ilvl w:val="0"/>
          <w:numId w:val="11"/>
        </w:numPr>
        <w:suppressAutoHyphens/>
        <w:spacing w:after="0" w:line="240" w:lineRule="auto"/>
        <w:jc w:val="both"/>
        <w:rPr>
          <w:rFonts w:ascii="Arial" w:hAnsi="Arial" w:cs="Arial"/>
          <w:sz w:val="24"/>
          <w:szCs w:val="24"/>
        </w:rPr>
      </w:pPr>
      <w:r w:rsidRPr="00396B9C">
        <w:rPr>
          <w:rFonts w:ascii="Arial" w:hAnsi="Arial" w:cs="Arial"/>
          <w:sz w:val="24"/>
          <w:szCs w:val="24"/>
        </w:rPr>
        <w:t>Competențe de importanță strategică/tehnică</w:t>
      </w:r>
      <w:r w:rsidR="00B83FEF" w:rsidRPr="00396B9C">
        <w:rPr>
          <w:rFonts w:ascii="Arial" w:hAnsi="Arial" w:cs="Arial"/>
          <w:sz w:val="24"/>
          <w:szCs w:val="24"/>
        </w:rPr>
        <w:t>,</w:t>
      </w:r>
    </w:p>
    <w:p w14:paraId="4F24DA94" w14:textId="0976100E" w:rsidR="00BA7BBA" w:rsidRPr="00396B9C" w:rsidRDefault="00BA7BBA" w:rsidP="00BA7BBA">
      <w:pPr>
        <w:pStyle w:val="ListParagraph"/>
        <w:numPr>
          <w:ilvl w:val="0"/>
          <w:numId w:val="11"/>
        </w:numPr>
        <w:suppressAutoHyphens/>
        <w:spacing w:after="0" w:line="240" w:lineRule="auto"/>
        <w:jc w:val="both"/>
        <w:rPr>
          <w:rFonts w:ascii="Arial" w:hAnsi="Arial" w:cs="Arial"/>
          <w:sz w:val="24"/>
          <w:szCs w:val="24"/>
        </w:rPr>
      </w:pPr>
      <w:r w:rsidRPr="00396B9C">
        <w:rPr>
          <w:rFonts w:ascii="Arial" w:hAnsi="Arial" w:cs="Arial"/>
          <w:sz w:val="24"/>
          <w:szCs w:val="24"/>
        </w:rPr>
        <w:t>Competențe de guvernanță corporativă</w:t>
      </w:r>
      <w:r w:rsidR="00B83FEF" w:rsidRPr="00396B9C">
        <w:rPr>
          <w:rFonts w:ascii="Arial" w:hAnsi="Arial" w:cs="Arial"/>
          <w:sz w:val="24"/>
          <w:szCs w:val="24"/>
        </w:rPr>
        <w:t>,</w:t>
      </w:r>
    </w:p>
    <w:p w14:paraId="53E24C09" w14:textId="1152B105" w:rsidR="00BA7BBA" w:rsidRPr="00396B9C" w:rsidRDefault="00BA7BBA" w:rsidP="00BA7BBA">
      <w:pPr>
        <w:pStyle w:val="ListParagraph"/>
        <w:numPr>
          <w:ilvl w:val="0"/>
          <w:numId w:val="11"/>
        </w:numPr>
        <w:suppressAutoHyphens/>
        <w:spacing w:after="0" w:line="240" w:lineRule="auto"/>
        <w:jc w:val="both"/>
        <w:rPr>
          <w:rFonts w:ascii="Arial" w:hAnsi="Arial" w:cs="Arial"/>
          <w:sz w:val="24"/>
          <w:szCs w:val="24"/>
        </w:rPr>
      </w:pPr>
      <w:r w:rsidRPr="00396B9C">
        <w:rPr>
          <w:rFonts w:ascii="Arial" w:hAnsi="Arial" w:cs="Arial"/>
          <w:sz w:val="24"/>
          <w:szCs w:val="24"/>
        </w:rPr>
        <w:t>Competențe sociale și personale</w:t>
      </w:r>
      <w:r w:rsidR="00B83FEF" w:rsidRPr="00396B9C">
        <w:rPr>
          <w:rFonts w:ascii="Arial" w:hAnsi="Arial" w:cs="Arial"/>
          <w:sz w:val="24"/>
          <w:szCs w:val="24"/>
        </w:rPr>
        <w:t>,</w:t>
      </w:r>
    </w:p>
    <w:p w14:paraId="2B8BE12B" w14:textId="5FA5EB11" w:rsidR="00BA7BBA" w:rsidRPr="00396B9C" w:rsidRDefault="00BA7BBA" w:rsidP="00BA7BBA">
      <w:pPr>
        <w:pStyle w:val="ListParagraph"/>
        <w:numPr>
          <w:ilvl w:val="0"/>
          <w:numId w:val="11"/>
        </w:numPr>
        <w:suppressAutoHyphens/>
        <w:spacing w:after="0" w:line="240" w:lineRule="auto"/>
        <w:jc w:val="both"/>
        <w:rPr>
          <w:rFonts w:ascii="Arial" w:hAnsi="Arial" w:cs="Arial"/>
          <w:sz w:val="24"/>
          <w:szCs w:val="24"/>
        </w:rPr>
      </w:pPr>
      <w:r w:rsidRPr="00396B9C">
        <w:rPr>
          <w:rFonts w:ascii="Arial" w:hAnsi="Arial" w:cs="Arial"/>
          <w:sz w:val="24"/>
          <w:szCs w:val="24"/>
        </w:rPr>
        <w:t>Experiență pe plan local și internațional</w:t>
      </w:r>
    </w:p>
    <w:p w14:paraId="3049F7AD" w14:textId="25CEB617" w:rsidR="00BA7BBA" w:rsidRPr="00396B9C" w:rsidRDefault="00BA7BBA" w:rsidP="00BA7BBA">
      <w:pPr>
        <w:pStyle w:val="ListParagraph"/>
        <w:numPr>
          <w:ilvl w:val="0"/>
          <w:numId w:val="11"/>
        </w:numPr>
        <w:suppressAutoHyphens/>
        <w:spacing w:after="0" w:line="240" w:lineRule="auto"/>
        <w:jc w:val="both"/>
        <w:rPr>
          <w:rFonts w:ascii="Arial" w:hAnsi="Arial" w:cs="Arial"/>
          <w:sz w:val="24"/>
          <w:szCs w:val="24"/>
        </w:rPr>
      </w:pPr>
      <w:r w:rsidRPr="00396B9C">
        <w:rPr>
          <w:rFonts w:ascii="Arial" w:hAnsi="Arial" w:cs="Arial"/>
          <w:sz w:val="24"/>
          <w:szCs w:val="24"/>
        </w:rPr>
        <w:t>Competențe și restricții specifice pentru funcționarii publici sau alte categorii de personal din cadrul Autorității Publice Tutelare ori din cadrul altor autorități sau instituții publice</w:t>
      </w:r>
      <w:r w:rsidR="00B83FEF" w:rsidRPr="00396B9C">
        <w:rPr>
          <w:rFonts w:ascii="Arial" w:hAnsi="Arial" w:cs="Arial"/>
          <w:sz w:val="24"/>
          <w:szCs w:val="24"/>
        </w:rPr>
        <w:t>,</w:t>
      </w:r>
    </w:p>
    <w:p w14:paraId="20AF8583" w14:textId="062C51C6" w:rsidR="00BA7BBA" w:rsidRPr="00396B9C" w:rsidRDefault="007A2C79" w:rsidP="00BA7BBA">
      <w:pPr>
        <w:pStyle w:val="ListParagraph"/>
        <w:numPr>
          <w:ilvl w:val="0"/>
          <w:numId w:val="11"/>
        </w:numPr>
        <w:suppressAutoHyphens/>
        <w:spacing w:after="0" w:line="240" w:lineRule="auto"/>
        <w:jc w:val="both"/>
        <w:rPr>
          <w:rFonts w:ascii="Arial" w:hAnsi="Arial" w:cs="Arial"/>
          <w:sz w:val="24"/>
          <w:szCs w:val="24"/>
        </w:rPr>
      </w:pPr>
      <w:r w:rsidRPr="00396B9C">
        <w:rPr>
          <w:rFonts w:ascii="Arial" w:hAnsi="Arial" w:cs="Arial"/>
          <w:sz w:val="24"/>
          <w:szCs w:val="24"/>
        </w:rPr>
        <w:t>Alinierea cu S</w:t>
      </w:r>
      <w:r w:rsidR="00BA7BBA" w:rsidRPr="00396B9C">
        <w:rPr>
          <w:rFonts w:ascii="Arial" w:hAnsi="Arial" w:cs="Arial"/>
          <w:sz w:val="24"/>
          <w:szCs w:val="24"/>
        </w:rPr>
        <w:t>crisoarea de așteptări</w:t>
      </w:r>
      <w:r w:rsidR="00B83FEF" w:rsidRPr="00396B9C">
        <w:rPr>
          <w:rFonts w:ascii="Arial" w:hAnsi="Arial" w:cs="Arial"/>
          <w:sz w:val="24"/>
          <w:szCs w:val="24"/>
        </w:rPr>
        <w:t>,</w:t>
      </w:r>
    </w:p>
    <w:p w14:paraId="0C431B0D" w14:textId="6D49BBFE" w:rsidR="00C74784" w:rsidRPr="00396B9C" w:rsidRDefault="00C74784" w:rsidP="00C74784">
      <w:pPr>
        <w:pStyle w:val="ListParagraph"/>
        <w:numPr>
          <w:ilvl w:val="0"/>
          <w:numId w:val="11"/>
        </w:numPr>
        <w:suppressAutoHyphens/>
        <w:spacing w:after="0" w:line="240" w:lineRule="auto"/>
        <w:jc w:val="both"/>
        <w:rPr>
          <w:rFonts w:ascii="Arial" w:hAnsi="Arial" w:cs="Arial"/>
          <w:sz w:val="24"/>
          <w:szCs w:val="24"/>
        </w:rPr>
      </w:pPr>
      <w:r w:rsidRPr="00396B9C">
        <w:rPr>
          <w:rFonts w:ascii="Arial" w:hAnsi="Arial" w:cs="Arial"/>
          <w:sz w:val="24"/>
          <w:szCs w:val="24"/>
        </w:rPr>
        <w:t>Trăsăturile</w:t>
      </w:r>
      <w:r w:rsidR="00B83FEF" w:rsidRPr="00396B9C">
        <w:rPr>
          <w:rFonts w:ascii="Arial" w:hAnsi="Arial" w:cs="Arial"/>
          <w:sz w:val="24"/>
          <w:szCs w:val="24"/>
        </w:rPr>
        <w:t>,</w:t>
      </w:r>
    </w:p>
    <w:p w14:paraId="2C594BB2" w14:textId="27C1BD19" w:rsidR="00A97DC6" w:rsidRPr="00396B9C" w:rsidRDefault="00A97DC6" w:rsidP="00BA7BBA">
      <w:pPr>
        <w:pStyle w:val="ListParagraph"/>
        <w:numPr>
          <w:ilvl w:val="0"/>
          <w:numId w:val="11"/>
        </w:numPr>
        <w:suppressAutoHyphens/>
        <w:spacing w:after="0" w:line="240" w:lineRule="auto"/>
        <w:jc w:val="both"/>
        <w:rPr>
          <w:rFonts w:ascii="Arial" w:hAnsi="Arial" w:cs="Arial"/>
          <w:sz w:val="24"/>
          <w:szCs w:val="24"/>
        </w:rPr>
      </w:pPr>
      <w:r w:rsidRPr="00396B9C">
        <w:rPr>
          <w:rFonts w:ascii="Arial" w:hAnsi="Arial" w:cs="Arial"/>
          <w:sz w:val="24"/>
          <w:szCs w:val="24"/>
        </w:rPr>
        <w:t>Alte criterii</w:t>
      </w:r>
      <w:r w:rsidR="00B83FEF" w:rsidRPr="00396B9C">
        <w:rPr>
          <w:rFonts w:ascii="Arial" w:hAnsi="Arial" w:cs="Arial"/>
          <w:sz w:val="24"/>
          <w:szCs w:val="24"/>
        </w:rPr>
        <w:t>.</w:t>
      </w:r>
    </w:p>
    <w:p w14:paraId="49018EC5" w14:textId="77777777" w:rsidR="00462E2E" w:rsidRPr="00396B9C" w:rsidRDefault="00462E2E" w:rsidP="001F268D">
      <w:pPr>
        <w:jc w:val="both"/>
        <w:rPr>
          <w:rFonts w:ascii="Arial" w:hAnsi="Arial" w:cs="Arial"/>
          <w:sz w:val="24"/>
          <w:szCs w:val="24"/>
        </w:rPr>
      </w:pPr>
    </w:p>
    <w:p w14:paraId="0F49304E" w14:textId="5C39830D" w:rsidR="00D741E7" w:rsidRPr="00396B9C" w:rsidRDefault="00A97DC6" w:rsidP="00071D49">
      <w:pPr>
        <w:jc w:val="both"/>
        <w:rPr>
          <w:rFonts w:ascii="Arial" w:hAnsi="Arial" w:cs="Arial"/>
          <w:sz w:val="24"/>
          <w:szCs w:val="24"/>
        </w:rPr>
      </w:pPr>
      <w:r w:rsidRPr="00396B9C">
        <w:rPr>
          <w:rFonts w:ascii="Arial" w:hAnsi="Arial" w:cs="Arial"/>
          <w:b/>
          <w:sz w:val="24"/>
        </w:rPr>
        <w:t xml:space="preserve">Condițiile </w:t>
      </w:r>
      <w:r w:rsidR="006E1951" w:rsidRPr="00396B9C">
        <w:rPr>
          <w:rFonts w:ascii="Arial" w:hAnsi="Arial" w:cs="Arial"/>
          <w:b/>
          <w:sz w:val="24"/>
        </w:rPr>
        <w:t xml:space="preserve">generale </w:t>
      </w:r>
      <w:r w:rsidR="00EC3C90" w:rsidRPr="00396B9C">
        <w:rPr>
          <w:rFonts w:ascii="Arial" w:hAnsi="Arial" w:cs="Arial"/>
          <w:b/>
          <w:sz w:val="24"/>
        </w:rPr>
        <w:t>de participare</w:t>
      </w:r>
      <w:r w:rsidRPr="00396B9C">
        <w:rPr>
          <w:rFonts w:ascii="Arial" w:hAnsi="Arial" w:cs="Arial"/>
          <w:b/>
          <w:sz w:val="24"/>
        </w:rPr>
        <w:t xml:space="preserve"> </w:t>
      </w:r>
      <w:r w:rsidR="00034D72" w:rsidRPr="00396B9C">
        <w:rPr>
          <w:rFonts w:ascii="Arial" w:hAnsi="Arial" w:cs="Arial"/>
          <w:sz w:val="24"/>
          <w:szCs w:val="24"/>
        </w:rPr>
        <w:t>sunt un mix de cerințe, generate fie de prevederi legale aplicabile,</w:t>
      </w:r>
      <w:r w:rsidR="00D741E7" w:rsidRPr="00396B9C">
        <w:rPr>
          <w:rFonts w:ascii="Arial" w:hAnsi="Arial" w:cs="Arial"/>
          <w:sz w:val="24"/>
          <w:szCs w:val="24"/>
        </w:rPr>
        <w:t xml:space="preserve"> fie de documentele constitutive ale întreprinderii, </w:t>
      </w:r>
      <w:r w:rsidR="00034D72" w:rsidRPr="00396B9C">
        <w:rPr>
          <w:rFonts w:ascii="Arial" w:hAnsi="Arial" w:cs="Arial"/>
          <w:sz w:val="24"/>
          <w:szCs w:val="24"/>
        </w:rPr>
        <w:t xml:space="preserve"> fie de așteptări</w:t>
      </w:r>
      <w:r w:rsidR="00A01D0A" w:rsidRPr="00396B9C">
        <w:rPr>
          <w:rFonts w:ascii="Arial" w:hAnsi="Arial" w:cs="Arial"/>
          <w:sz w:val="24"/>
          <w:szCs w:val="24"/>
        </w:rPr>
        <w:t>l</w:t>
      </w:r>
      <w:r w:rsidR="00034D72" w:rsidRPr="00396B9C">
        <w:rPr>
          <w:rFonts w:ascii="Arial" w:hAnsi="Arial" w:cs="Arial"/>
          <w:sz w:val="24"/>
          <w:szCs w:val="24"/>
        </w:rPr>
        <w:t>e acționarilor exprimate prin Scrisoarea de Așteptări, fie de cerințe explicit exprimate de  decidenții de pe procesul de recrutare</w:t>
      </w:r>
      <w:r w:rsidR="005F6094" w:rsidRPr="00396B9C">
        <w:rPr>
          <w:rFonts w:ascii="Arial" w:hAnsi="Arial" w:cs="Arial"/>
          <w:sz w:val="24"/>
          <w:szCs w:val="24"/>
        </w:rPr>
        <w:t xml:space="preserve">. </w:t>
      </w:r>
    </w:p>
    <w:p w14:paraId="3BFBAC2B" w14:textId="4D9BEEF7" w:rsidR="00E70C50" w:rsidRPr="00396B9C" w:rsidRDefault="005F6094" w:rsidP="00071D49">
      <w:pPr>
        <w:pStyle w:val="NoSpacing"/>
        <w:spacing w:line="276" w:lineRule="auto"/>
        <w:jc w:val="both"/>
        <w:rPr>
          <w:rFonts w:ascii="Arial" w:hAnsi="Arial" w:cs="Arial"/>
          <w:color w:val="auto"/>
        </w:rPr>
      </w:pPr>
      <w:r w:rsidRPr="00396B9C">
        <w:rPr>
          <w:rFonts w:ascii="Arial" w:hAnsi="Arial" w:cs="Arial"/>
          <w:color w:val="auto"/>
        </w:rPr>
        <w:t xml:space="preserve">Astfel, </w:t>
      </w:r>
      <w:r w:rsidR="003E6FDC" w:rsidRPr="00396B9C">
        <w:rPr>
          <w:rFonts w:ascii="Arial" w:hAnsi="Arial" w:cs="Arial"/>
          <w:color w:val="auto"/>
        </w:rPr>
        <w:t>candidații</w:t>
      </w:r>
      <w:r w:rsidR="00A01D0A" w:rsidRPr="00396B9C">
        <w:rPr>
          <w:rFonts w:ascii="Arial" w:hAnsi="Arial" w:cs="Arial"/>
          <w:color w:val="auto"/>
        </w:rPr>
        <w:t xml:space="preserve"> pe care dorim să</w:t>
      </w:r>
      <w:r w:rsidR="00034D72" w:rsidRPr="00396B9C">
        <w:rPr>
          <w:rFonts w:ascii="Arial" w:hAnsi="Arial" w:cs="Arial"/>
          <w:color w:val="auto"/>
        </w:rPr>
        <w:t xml:space="preserve"> îi selectăm în procesul de recrutare și selecție pentru nominalizarea în vederea numirii </w:t>
      </w:r>
      <w:r w:rsidRPr="00396B9C">
        <w:rPr>
          <w:rFonts w:ascii="Arial" w:hAnsi="Arial" w:cs="Arial"/>
          <w:color w:val="auto"/>
        </w:rPr>
        <w:t>în posturile de a</w:t>
      </w:r>
      <w:r w:rsidR="00034D72" w:rsidRPr="00396B9C">
        <w:rPr>
          <w:rFonts w:ascii="Arial" w:hAnsi="Arial" w:cs="Arial"/>
          <w:color w:val="auto"/>
        </w:rPr>
        <w:t xml:space="preserve">dministratori  trebuie să îndeplinească cumulativ următoarele </w:t>
      </w:r>
      <w:r w:rsidR="00C74784" w:rsidRPr="00396B9C">
        <w:rPr>
          <w:rFonts w:ascii="Arial" w:hAnsi="Arial" w:cs="Arial"/>
          <w:color w:val="auto"/>
        </w:rPr>
        <w:t>condiții de participare</w:t>
      </w:r>
      <w:r w:rsidR="00034D72" w:rsidRPr="00396B9C">
        <w:rPr>
          <w:rFonts w:ascii="Arial" w:hAnsi="Arial" w:cs="Arial"/>
          <w:color w:val="auto"/>
        </w:rPr>
        <w:t>:</w:t>
      </w:r>
    </w:p>
    <w:p w14:paraId="65FFF193" w14:textId="291A5342" w:rsidR="00C74784" w:rsidRPr="00396B9C" w:rsidRDefault="00C74784" w:rsidP="00C74784">
      <w:pPr>
        <w:pStyle w:val="ListParagraph"/>
        <w:widowControl w:val="0"/>
        <w:numPr>
          <w:ilvl w:val="0"/>
          <w:numId w:val="20"/>
        </w:numPr>
        <w:tabs>
          <w:tab w:val="left" w:pos="732"/>
        </w:tabs>
        <w:autoSpaceDE w:val="0"/>
        <w:autoSpaceDN w:val="0"/>
        <w:spacing w:after="0"/>
        <w:ind w:right="147"/>
        <w:contextualSpacing w:val="0"/>
        <w:jc w:val="both"/>
        <w:rPr>
          <w:rFonts w:ascii="Arial" w:hAnsi="Arial" w:cs="Arial"/>
          <w:sz w:val="24"/>
          <w:szCs w:val="24"/>
        </w:rPr>
      </w:pPr>
      <w:r w:rsidRPr="00396B9C">
        <w:rPr>
          <w:rFonts w:ascii="Arial" w:hAnsi="Arial" w:cs="Arial"/>
          <w:spacing w:val="-6"/>
          <w:sz w:val="24"/>
          <w:szCs w:val="24"/>
        </w:rPr>
        <w:t>au</w:t>
      </w:r>
      <w:r w:rsidRPr="00396B9C">
        <w:rPr>
          <w:rFonts w:ascii="Arial" w:hAnsi="Arial" w:cs="Arial"/>
          <w:spacing w:val="18"/>
          <w:sz w:val="24"/>
          <w:szCs w:val="24"/>
        </w:rPr>
        <w:t xml:space="preserve"> </w:t>
      </w:r>
      <w:r w:rsidRPr="00396B9C">
        <w:rPr>
          <w:rFonts w:ascii="Arial" w:hAnsi="Arial" w:cs="Arial"/>
          <w:spacing w:val="-6"/>
          <w:sz w:val="24"/>
          <w:szCs w:val="24"/>
        </w:rPr>
        <w:t>studii</w:t>
      </w:r>
      <w:r w:rsidRPr="00396B9C">
        <w:rPr>
          <w:rFonts w:ascii="Arial" w:hAnsi="Arial" w:cs="Arial"/>
          <w:spacing w:val="18"/>
          <w:sz w:val="24"/>
          <w:szCs w:val="24"/>
        </w:rPr>
        <w:t xml:space="preserve"> </w:t>
      </w:r>
      <w:r w:rsidRPr="00396B9C">
        <w:rPr>
          <w:rFonts w:ascii="Arial" w:hAnsi="Arial" w:cs="Arial"/>
          <w:spacing w:val="-6"/>
          <w:sz w:val="24"/>
          <w:szCs w:val="24"/>
        </w:rPr>
        <w:t>superioare</w:t>
      </w:r>
      <w:r w:rsidRPr="00396B9C">
        <w:rPr>
          <w:rFonts w:ascii="Arial" w:hAnsi="Arial" w:cs="Arial"/>
          <w:spacing w:val="18"/>
          <w:sz w:val="24"/>
          <w:szCs w:val="24"/>
        </w:rPr>
        <w:t xml:space="preserve"> </w:t>
      </w:r>
      <w:r w:rsidRPr="00396B9C">
        <w:rPr>
          <w:rFonts w:ascii="Arial" w:hAnsi="Arial" w:cs="Arial"/>
          <w:spacing w:val="-6"/>
          <w:sz w:val="24"/>
          <w:szCs w:val="24"/>
        </w:rPr>
        <w:t>și</w:t>
      </w:r>
      <w:r w:rsidRPr="00396B9C">
        <w:rPr>
          <w:rFonts w:ascii="Arial" w:hAnsi="Arial" w:cs="Arial"/>
          <w:spacing w:val="18"/>
          <w:sz w:val="24"/>
          <w:szCs w:val="24"/>
        </w:rPr>
        <w:t xml:space="preserve"> </w:t>
      </w:r>
      <w:r w:rsidRPr="00396B9C">
        <w:rPr>
          <w:rFonts w:ascii="Arial" w:hAnsi="Arial" w:cs="Arial"/>
          <w:spacing w:val="-6"/>
          <w:sz w:val="24"/>
          <w:szCs w:val="24"/>
        </w:rPr>
        <w:t>experiență</w:t>
      </w:r>
      <w:r w:rsidRPr="00396B9C">
        <w:rPr>
          <w:rFonts w:ascii="Arial" w:hAnsi="Arial" w:cs="Arial"/>
          <w:spacing w:val="18"/>
          <w:sz w:val="24"/>
          <w:szCs w:val="24"/>
        </w:rPr>
        <w:t xml:space="preserve"> </w:t>
      </w:r>
      <w:r w:rsidRPr="00396B9C">
        <w:rPr>
          <w:rFonts w:ascii="Arial" w:hAnsi="Arial" w:cs="Arial"/>
          <w:spacing w:val="-6"/>
          <w:sz w:val="24"/>
          <w:szCs w:val="24"/>
        </w:rPr>
        <w:t>în</w:t>
      </w:r>
      <w:r w:rsidRPr="00396B9C">
        <w:rPr>
          <w:rFonts w:ascii="Arial" w:hAnsi="Arial" w:cs="Arial"/>
          <w:spacing w:val="18"/>
          <w:sz w:val="24"/>
          <w:szCs w:val="24"/>
        </w:rPr>
        <w:t xml:space="preserve"> </w:t>
      </w:r>
      <w:r w:rsidRPr="00396B9C">
        <w:rPr>
          <w:rFonts w:ascii="Arial" w:hAnsi="Arial" w:cs="Arial"/>
          <w:spacing w:val="-6"/>
          <w:sz w:val="24"/>
          <w:szCs w:val="24"/>
        </w:rPr>
        <w:t>domeniul</w:t>
      </w:r>
      <w:r w:rsidRPr="00396B9C">
        <w:rPr>
          <w:rFonts w:ascii="Arial" w:hAnsi="Arial" w:cs="Arial"/>
          <w:spacing w:val="18"/>
          <w:sz w:val="24"/>
          <w:szCs w:val="24"/>
        </w:rPr>
        <w:t xml:space="preserve"> </w:t>
      </w:r>
      <w:r w:rsidRPr="00396B9C">
        <w:rPr>
          <w:rFonts w:ascii="Arial" w:hAnsi="Arial" w:cs="Arial"/>
          <w:spacing w:val="-6"/>
          <w:sz w:val="24"/>
          <w:szCs w:val="24"/>
        </w:rPr>
        <w:t>științelor</w:t>
      </w:r>
      <w:r w:rsidRPr="00396B9C">
        <w:rPr>
          <w:rFonts w:ascii="Arial" w:hAnsi="Arial" w:cs="Arial"/>
          <w:spacing w:val="18"/>
          <w:sz w:val="24"/>
          <w:szCs w:val="24"/>
        </w:rPr>
        <w:t xml:space="preserve"> </w:t>
      </w:r>
      <w:r w:rsidRPr="00396B9C">
        <w:rPr>
          <w:rFonts w:ascii="Arial" w:hAnsi="Arial" w:cs="Arial"/>
          <w:spacing w:val="-6"/>
          <w:sz w:val="24"/>
          <w:szCs w:val="24"/>
        </w:rPr>
        <w:t>inginerești,</w:t>
      </w:r>
      <w:r w:rsidRPr="00396B9C">
        <w:rPr>
          <w:rFonts w:ascii="Arial" w:hAnsi="Arial" w:cs="Arial"/>
          <w:spacing w:val="18"/>
          <w:sz w:val="24"/>
          <w:szCs w:val="24"/>
        </w:rPr>
        <w:t xml:space="preserve"> </w:t>
      </w:r>
      <w:r w:rsidRPr="00396B9C">
        <w:rPr>
          <w:rFonts w:ascii="Arial" w:hAnsi="Arial" w:cs="Arial"/>
          <w:spacing w:val="-6"/>
          <w:sz w:val="24"/>
          <w:szCs w:val="24"/>
        </w:rPr>
        <w:t>economice,</w:t>
      </w:r>
      <w:r w:rsidRPr="00396B9C">
        <w:rPr>
          <w:rFonts w:ascii="Arial" w:hAnsi="Arial" w:cs="Arial"/>
          <w:spacing w:val="18"/>
          <w:sz w:val="24"/>
          <w:szCs w:val="24"/>
        </w:rPr>
        <w:t xml:space="preserve"> </w:t>
      </w:r>
      <w:r w:rsidRPr="00396B9C">
        <w:rPr>
          <w:rFonts w:ascii="Arial" w:hAnsi="Arial" w:cs="Arial"/>
          <w:spacing w:val="-6"/>
          <w:sz w:val="24"/>
          <w:szCs w:val="24"/>
        </w:rPr>
        <w:t xml:space="preserve">sociale, </w:t>
      </w:r>
      <w:r w:rsidRPr="00396B9C">
        <w:rPr>
          <w:rFonts w:ascii="Arial" w:hAnsi="Arial" w:cs="Arial"/>
          <w:spacing w:val="-2"/>
          <w:sz w:val="24"/>
          <w:szCs w:val="24"/>
        </w:rPr>
        <w:t>juridice</w:t>
      </w:r>
      <w:r w:rsidRPr="00396B9C">
        <w:rPr>
          <w:rFonts w:ascii="Arial" w:hAnsi="Arial" w:cs="Arial"/>
          <w:spacing w:val="-15"/>
          <w:sz w:val="24"/>
          <w:szCs w:val="24"/>
        </w:rPr>
        <w:t xml:space="preserve"> </w:t>
      </w:r>
      <w:r w:rsidRPr="00396B9C">
        <w:rPr>
          <w:rFonts w:ascii="Arial" w:hAnsi="Arial" w:cs="Arial"/>
          <w:spacing w:val="-2"/>
          <w:sz w:val="24"/>
          <w:szCs w:val="24"/>
        </w:rPr>
        <w:t>sau</w:t>
      </w:r>
      <w:r w:rsidRPr="00396B9C">
        <w:rPr>
          <w:rFonts w:ascii="Arial" w:hAnsi="Arial" w:cs="Arial"/>
          <w:spacing w:val="-15"/>
          <w:sz w:val="24"/>
          <w:szCs w:val="24"/>
        </w:rPr>
        <w:t xml:space="preserve"> </w:t>
      </w:r>
      <w:r w:rsidRPr="00396B9C">
        <w:rPr>
          <w:rFonts w:ascii="Arial" w:hAnsi="Arial" w:cs="Arial"/>
          <w:spacing w:val="-2"/>
          <w:sz w:val="24"/>
          <w:szCs w:val="24"/>
        </w:rPr>
        <w:t>în</w:t>
      </w:r>
      <w:r w:rsidRPr="00396B9C">
        <w:rPr>
          <w:rFonts w:ascii="Arial" w:hAnsi="Arial" w:cs="Arial"/>
          <w:spacing w:val="-14"/>
          <w:sz w:val="24"/>
          <w:szCs w:val="24"/>
        </w:rPr>
        <w:t xml:space="preserve"> </w:t>
      </w:r>
      <w:r w:rsidRPr="00396B9C">
        <w:rPr>
          <w:rFonts w:ascii="Arial" w:hAnsi="Arial" w:cs="Arial"/>
          <w:spacing w:val="-2"/>
          <w:sz w:val="24"/>
          <w:szCs w:val="24"/>
        </w:rPr>
        <w:t>domeniul</w:t>
      </w:r>
      <w:r w:rsidRPr="00396B9C">
        <w:rPr>
          <w:rFonts w:ascii="Arial" w:hAnsi="Arial" w:cs="Arial"/>
          <w:spacing w:val="-15"/>
          <w:sz w:val="24"/>
          <w:szCs w:val="24"/>
        </w:rPr>
        <w:t xml:space="preserve"> </w:t>
      </w:r>
      <w:r w:rsidRPr="00396B9C">
        <w:rPr>
          <w:rFonts w:ascii="Arial" w:hAnsi="Arial" w:cs="Arial"/>
          <w:spacing w:val="-2"/>
          <w:sz w:val="24"/>
          <w:szCs w:val="24"/>
        </w:rPr>
        <w:t>de</w:t>
      </w:r>
      <w:r w:rsidRPr="00396B9C">
        <w:rPr>
          <w:rFonts w:ascii="Arial" w:hAnsi="Arial" w:cs="Arial"/>
          <w:spacing w:val="-15"/>
          <w:sz w:val="24"/>
          <w:szCs w:val="24"/>
        </w:rPr>
        <w:t xml:space="preserve"> </w:t>
      </w:r>
      <w:r w:rsidRPr="00396B9C">
        <w:rPr>
          <w:rFonts w:ascii="Arial" w:hAnsi="Arial" w:cs="Arial"/>
          <w:spacing w:val="-2"/>
          <w:sz w:val="24"/>
          <w:szCs w:val="24"/>
        </w:rPr>
        <w:t>activitate</w:t>
      </w:r>
      <w:r w:rsidRPr="00396B9C">
        <w:rPr>
          <w:rFonts w:ascii="Arial" w:hAnsi="Arial" w:cs="Arial"/>
          <w:spacing w:val="-14"/>
          <w:sz w:val="24"/>
          <w:szCs w:val="24"/>
        </w:rPr>
        <w:t xml:space="preserve"> </w:t>
      </w:r>
      <w:r w:rsidRPr="00396B9C">
        <w:rPr>
          <w:rFonts w:ascii="Arial" w:hAnsi="Arial" w:cs="Arial"/>
          <w:spacing w:val="-2"/>
          <w:sz w:val="24"/>
          <w:szCs w:val="24"/>
        </w:rPr>
        <w:t>al</w:t>
      </w:r>
      <w:r w:rsidRPr="00396B9C">
        <w:rPr>
          <w:rFonts w:ascii="Arial" w:hAnsi="Arial" w:cs="Arial"/>
          <w:spacing w:val="-15"/>
          <w:sz w:val="24"/>
          <w:szCs w:val="24"/>
        </w:rPr>
        <w:t xml:space="preserve"> </w:t>
      </w:r>
      <w:r w:rsidRPr="00396B9C">
        <w:rPr>
          <w:rFonts w:ascii="Arial" w:hAnsi="Arial" w:cs="Arial"/>
          <w:spacing w:val="-2"/>
          <w:sz w:val="24"/>
          <w:szCs w:val="24"/>
        </w:rPr>
        <w:t>Societății</w:t>
      </w:r>
      <w:r w:rsidRPr="00396B9C">
        <w:rPr>
          <w:rFonts w:ascii="Arial" w:hAnsi="Arial" w:cs="Arial"/>
          <w:spacing w:val="-15"/>
          <w:sz w:val="24"/>
          <w:szCs w:val="24"/>
        </w:rPr>
        <w:t xml:space="preserve"> </w:t>
      </w:r>
      <w:r w:rsidRPr="00396B9C">
        <w:rPr>
          <w:rFonts w:ascii="Arial" w:hAnsi="Arial" w:cs="Arial"/>
          <w:spacing w:val="-2"/>
          <w:sz w:val="24"/>
          <w:szCs w:val="24"/>
        </w:rPr>
        <w:t>de</w:t>
      </w:r>
      <w:r w:rsidRPr="00396B9C">
        <w:rPr>
          <w:rFonts w:ascii="Arial" w:hAnsi="Arial" w:cs="Arial"/>
          <w:spacing w:val="-14"/>
          <w:sz w:val="24"/>
          <w:szCs w:val="24"/>
        </w:rPr>
        <w:t xml:space="preserve"> </w:t>
      </w:r>
      <w:r w:rsidRPr="00396B9C">
        <w:rPr>
          <w:rFonts w:ascii="Arial" w:hAnsi="Arial" w:cs="Arial"/>
          <w:spacing w:val="-2"/>
          <w:sz w:val="24"/>
          <w:szCs w:val="24"/>
        </w:rPr>
        <w:t>cel</w:t>
      </w:r>
      <w:r w:rsidRPr="00396B9C">
        <w:rPr>
          <w:rFonts w:ascii="Arial" w:hAnsi="Arial" w:cs="Arial"/>
          <w:spacing w:val="-15"/>
          <w:sz w:val="24"/>
          <w:szCs w:val="24"/>
        </w:rPr>
        <w:t xml:space="preserve"> </w:t>
      </w:r>
      <w:r w:rsidR="005F79CC" w:rsidRPr="00396B9C">
        <w:rPr>
          <w:rFonts w:ascii="Arial" w:hAnsi="Arial" w:cs="Arial"/>
          <w:spacing w:val="-2"/>
          <w:sz w:val="24"/>
          <w:szCs w:val="24"/>
        </w:rPr>
        <w:t>puțin</w:t>
      </w:r>
      <w:r w:rsidRPr="00396B9C">
        <w:rPr>
          <w:rFonts w:ascii="Arial" w:hAnsi="Arial" w:cs="Arial"/>
          <w:spacing w:val="-15"/>
          <w:sz w:val="24"/>
          <w:szCs w:val="24"/>
        </w:rPr>
        <w:t xml:space="preserve"> </w:t>
      </w:r>
      <w:r w:rsidRPr="00396B9C">
        <w:rPr>
          <w:rFonts w:ascii="Arial" w:hAnsi="Arial" w:cs="Arial"/>
          <w:spacing w:val="-2"/>
          <w:sz w:val="24"/>
          <w:szCs w:val="24"/>
        </w:rPr>
        <w:t>7</w:t>
      </w:r>
      <w:r w:rsidRPr="00396B9C">
        <w:rPr>
          <w:rFonts w:ascii="Arial" w:hAnsi="Arial" w:cs="Arial"/>
          <w:spacing w:val="-14"/>
          <w:sz w:val="24"/>
          <w:szCs w:val="24"/>
        </w:rPr>
        <w:t xml:space="preserve"> </w:t>
      </w:r>
      <w:r w:rsidRPr="00396B9C">
        <w:rPr>
          <w:rFonts w:ascii="Arial" w:hAnsi="Arial" w:cs="Arial"/>
          <w:spacing w:val="-2"/>
          <w:sz w:val="24"/>
          <w:szCs w:val="24"/>
        </w:rPr>
        <w:t>ani;</w:t>
      </w:r>
    </w:p>
    <w:p w14:paraId="26E37AD5" w14:textId="77777777" w:rsidR="00C74784" w:rsidRPr="00396B9C" w:rsidRDefault="00C74784" w:rsidP="00C74784">
      <w:pPr>
        <w:pStyle w:val="ListParagraph"/>
        <w:widowControl w:val="0"/>
        <w:numPr>
          <w:ilvl w:val="0"/>
          <w:numId w:val="20"/>
        </w:numPr>
        <w:tabs>
          <w:tab w:val="left" w:pos="732"/>
        </w:tabs>
        <w:autoSpaceDE w:val="0"/>
        <w:autoSpaceDN w:val="0"/>
        <w:spacing w:after="0"/>
        <w:ind w:right="147"/>
        <w:contextualSpacing w:val="0"/>
        <w:jc w:val="both"/>
        <w:rPr>
          <w:rFonts w:ascii="Arial" w:hAnsi="Arial" w:cs="Arial"/>
          <w:sz w:val="24"/>
          <w:szCs w:val="24"/>
        </w:rPr>
      </w:pPr>
      <w:r w:rsidRPr="00396B9C">
        <w:rPr>
          <w:rFonts w:ascii="Arial" w:hAnsi="Arial" w:cs="Arial"/>
          <w:sz w:val="24"/>
          <w:szCs w:val="24"/>
        </w:rPr>
        <w:t>au</w:t>
      </w:r>
      <w:r w:rsidRPr="00396B9C">
        <w:rPr>
          <w:rFonts w:ascii="Arial" w:hAnsi="Arial" w:cs="Arial"/>
          <w:spacing w:val="-12"/>
          <w:sz w:val="24"/>
          <w:szCs w:val="24"/>
        </w:rPr>
        <w:t xml:space="preserve"> </w:t>
      </w:r>
      <w:r w:rsidRPr="00396B9C">
        <w:rPr>
          <w:rFonts w:ascii="Arial" w:hAnsi="Arial" w:cs="Arial"/>
          <w:sz w:val="24"/>
          <w:szCs w:val="24"/>
        </w:rPr>
        <w:t>experiență</w:t>
      </w:r>
      <w:r w:rsidRPr="00396B9C">
        <w:rPr>
          <w:rFonts w:ascii="Arial" w:hAnsi="Arial" w:cs="Arial"/>
          <w:spacing w:val="-12"/>
          <w:sz w:val="24"/>
          <w:szCs w:val="24"/>
        </w:rPr>
        <w:t xml:space="preserve"> </w:t>
      </w:r>
      <w:r w:rsidRPr="00396B9C">
        <w:rPr>
          <w:rFonts w:ascii="Arial" w:hAnsi="Arial" w:cs="Arial"/>
          <w:sz w:val="24"/>
          <w:szCs w:val="24"/>
        </w:rPr>
        <w:t>de</w:t>
      </w:r>
      <w:r w:rsidRPr="00396B9C">
        <w:rPr>
          <w:rFonts w:ascii="Arial" w:hAnsi="Arial" w:cs="Arial"/>
          <w:spacing w:val="-12"/>
          <w:sz w:val="24"/>
          <w:szCs w:val="24"/>
        </w:rPr>
        <w:t xml:space="preserve"> </w:t>
      </w:r>
      <w:r w:rsidRPr="00396B9C">
        <w:rPr>
          <w:rFonts w:ascii="Arial" w:hAnsi="Arial" w:cs="Arial"/>
          <w:sz w:val="24"/>
          <w:szCs w:val="24"/>
        </w:rPr>
        <w:t>administrare</w:t>
      </w:r>
      <w:r w:rsidRPr="00396B9C">
        <w:rPr>
          <w:rFonts w:ascii="Arial" w:hAnsi="Arial" w:cs="Arial"/>
          <w:spacing w:val="-12"/>
          <w:sz w:val="24"/>
          <w:szCs w:val="24"/>
        </w:rPr>
        <w:t xml:space="preserve"> </w:t>
      </w:r>
      <w:r w:rsidRPr="00396B9C">
        <w:rPr>
          <w:rFonts w:ascii="Arial" w:hAnsi="Arial" w:cs="Arial"/>
          <w:sz w:val="24"/>
          <w:szCs w:val="24"/>
        </w:rPr>
        <w:t>sau</w:t>
      </w:r>
      <w:r w:rsidRPr="00396B9C">
        <w:rPr>
          <w:rFonts w:ascii="Arial" w:hAnsi="Arial" w:cs="Arial"/>
          <w:spacing w:val="-12"/>
          <w:sz w:val="24"/>
          <w:szCs w:val="24"/>
        </w:rPr>
        <w:t xml:space="preserve"> </w:t>
      </w:r>
      <w:r w:rsidRPr="00396B9C">
        <w:rPr>
          <w:rFonts w:ascii="Arial" w:hAnsi="Arial" w:cs="Arial"/>
          <w:sz w:val="24"/>
          <w:szCs w:val="24"/>
        </w:rPr>
        <w:t>conducere</w:t>
      </w:r>
      <w:r w:rsidRPr="00396B9C">
        <w:rPr>
          <w:rFonts w:ascii="Arial" w:hAnsi="Arial" w:cs="Arial"/>
          <w:spacing w:val="-12"/>
          <w:sz w:val="24"/>
          <w:szCs w:val="24"/>
        </w:rPr>
        <w:t xml:space="preserve"> </w:t>
      </w:r>
      <w:r w:rsidRPr="00396B9C">
        <w:rPr>
          <w:rFonts w:ascii="Arial" w:hAnsi="Arial" w:cs="Arial"/>
          <w:sz w:val="24"/>
          <w:szCs w:val="24"/>
        </w:rPr>
        <w:t>în</w:t>
      </w:r>
      <w:r w:rsidRPr="00396B9C">
        <w:rPr>
          <w:rFonts w:ascii="Arial" w:hAnsi="Arial" w:cs="Arial"/>
          <w:spacing w:val="-12"/>
          <w:sz w:val="24"/>
          <w:szCs w:val="24"/>
        </w:rPr>
        <w:t xml:space="preserve"> </w:t>
      </w:r>
      <w:r w:rsidRPr="00396B9C">
        <w:rPr>
          <w:rFonts w:ascii="Arial" w:hAnsi="Arial" w:cs="Arial"/>
          <w:sz w:val="24"/>
          <w:szCs w:val="24"/>
        </w:rPr>
        <w:t>cadrul</w:t>
      </w:r>
      <w:r w:rsidRPr="00396B9C">
        <w:rPr>
          <w:rFonts w:ascii="Arial" w:hAnsi="Arial" w:cs="Arial"/>
          <w:spacing w:val="-12"/>
          <w:sz w:val="24"/>
          <w:szCs w:val="24"/>
        </w:rPr>
        <w:t xml:space="preserve"> </w:t>
      </w:r>
      <w:r w:rsidRPr="00396B9C">
        <w:rPr>
          <w:rFonts w:ascii="Arial" w:hAnsi="Arial" w:cs="Arial"/>
          <w:sz w:val="24"/>
          <w:szCs w:val="24"/>
        </w:rPr>
        <w:t>unor</w:t>
      </w:r>
      <w:r w:rsidRPr="00396B9C">
        <w:rPr>
          <w:rFonts w:ascii="Arial" w:hAnsi="Arial" w:cs="Arial"/>
          <w:spacing w:val="-12"/>
          <w:sz w:val="24"/>
          <w:szCs w:val="24"/>
        </w:rPr>
        <w:t xml:space="preserve"> </w:t>
      </w:r>
      <w:r w:rsidRPr="00396B9C">
        <w:rPr>
          <w:rFonts w:ascii="Arial" w:hAnsi="Arial" w:cs="Arial"/>
          <w:sz w:val="24"/>
          <w:szCs w:val="24"/>
        </w:rPr>
        <w:t>regii,</w:t>
      </w:r>
      <w:r w:rsidRPr="00396B9C">
        <w:rPr>
          <w:rFonts w:ascii="Arial" w:hAnsi="Arial" w:cs="Arial"/>
          <w:spacing w:val="-12"/>
          <w:sz w:val="24"/>
          <w:szCs w:val="24"/>
        </w:rPr>
        <w:t xml:space="preserve"> </w:t>
      </w:r>
      <w:r w:rsidRPr="00396B9C">
        <w:rPr>
          <w:rFonts w:ascii="Arial" w:hAnsi="Arial" w:cs="Arial"/>
          <w:sz w:val="24"/>
          <w:szCs w:val="24"/>
        </w:rPr>
        <w:t>întreprinderi</w:t>
      </w:r>
      <w:r w:rsidRPr="00396B9C">
        <w:rPr>
          <w:rFonts w:ascii="Arial" w:hAnsi="Arial" w:cs="Arial"/>
          <w:spacing w:val="-12"/>
          <w:sz w:val="24"/>
          <w:szCs w:val="24"/>
        </w:rPr>
        <w:t xml:space="preserve"> </w:t>
      </w:r>
      <w:r w:rsidRPr="00396B9C">
        <w:rPr>
          <w:rFonts w:ascii="Arial" w:hAnsi="Arial" w:cs="Arial"/>
          <w:sz w:val="24"/>
          <w:szCs w:val="24"/>
        </w:rPr>
        <w:t>publice</w:t>
      </w:r>
      <w:r w:rsidRPr="00396B9C">
        <w:rPr>
          <w:rFonts w:ascii="Arial" w:hAnsi="Arial" w:cs="Arial"/>
          <w:spacing w:val="-12"/>
          <w:sz w:val="24"/>
          <w:szCs w:val="24"/>
        </w:rPr>
        <w:t xml:space="preserve"> </w:t>
      </w:r>
      <w:r w:rsidRPr="00396B9C">
        <w:rPr>
          <w:rFonts w:ascii="Arial" w:hAnsi="Arial" w:cs="Arial"/>
          <w:sz w:val="24"/>
          <w:szCs w:val="24"/>
        </w:rPr>
        <w:t xml:space="preserve">sau </w:t>
      </w:r>
      <w:r w:rsidRPr="00396B9C">
        <w:rPr>
          <w:rFonts w:ascii="Arial" w:hAnsi="Arial" w:cs="Arial"/>
          <w:spacing w:val="-2"/>
          <w:sz w:val="24"/>
          <w:szCs w:val="24"/>
        </w:rPr>
        <w:t>societăți</w:t>
      </w:r>
      <w:r w:rsidRPr="00396B9C">
        <w:rPr>
          <w:rFonts w:ascii="Arial" w:hAnsi="Arial" w:cs="Arial"/>
          <w:spacing w:val="-17"/>
          <w:sz w:val="24"/>
          <w:szCs w:val="24"/>
        </w:rPr>
        <w:t xml:space="preserve"> </w:t>
      </w:r>
      <w:r w:rsidRPr="00396B9C">
        <w:rPr>
          <w:rFonts w:ascii="Arial" w:hAnsi="Arial" w:cs="Arial"/>
          <w:spacing w:val="-2"/>
          <w:sz w:val="24"/>
          <w:szCs w:val="24"/>
        </w:rPr>
        <w:t>din</w:t>
      </w:r>
      <w:r w:rsidRPr="00396B9C">
        <w:rPr>
          <w:rFonts w:ascii="Arial" w:hAnsi="Arial" w:cs="Arial"/>
          <w:spacing w:val="-15"/>
          <w:sz w:val="24"/>
          <w:szCs w:val="24"/>
        </w:rPr>
        <w:t xml:space="preserve"> </w:t>
      </w:r>
      <w:r w:rsidRPr="00396B9C">
        <w:rPr>
          <w:rFonts w:ascii="Arial" w:hAnsi="Arial" w:cs="Arial"/>
          <w:spacing w:val="-2"/>
          <w:sz w:val="24"/>
          <w:szCs w:val="24"/>
        </w:rPr>
        <w:t>sectorul</w:t>
      </w:r>
      <w:r w:rsidRPr="00396B9C">
        <w:rPr>
          <w:rFonts w:ascii="Arial" w:hAnsi="Arial" w:cs="Arial"/>
          <w:spacing w:val="-14"/>
          <w:sz w:val="24"/>
          <w:szCs w:val="24"/>
        </w:rPr>
        <w:t xml:space="preserve"> </w:t>
      </w:r>
      <w:r w:rsidRPr="00396B9C">
        <w:rPr>
          <w:rFonts w:ascii="Arial" w:hAnsi="Arial" w:cs="Arial"/>
          <w:spacing w:val="-2"/>
          <w:sz w:val="24"/>
          <w:szCs w:val="24"/>
        </w:rPr>
        <w:t>privat;</w:t>
      </w:r>
    </w:p>
    <w:p w14:paraId="7FEBFC77" w14:textId="77777777" w:rsidR="00C74784" w:rsidRPr="00396B9C" w:rsidRDefault="00C74784" w:rsidP="00C74784">
      <w:pPr>
        <w:pStyle w:val="ListParagraph"/>
        <w:widowControl w:val="0"/>
        <w:numPr>
          <w:ilvl w:val="0"/>
          <w:numId w:val="20"/>
        </w:numPr>
        <w:tabs>
          <w:tab w:val="left" w:pos="732"/>
        </w:tabs>
        <w:autoSpaceDE w:val="0"/>
        <w:autoSpaceDN w:val="0"/>
        <w:spacing w:after="0"/>
        <w:ind w:right="147"/>
        <w:contextualSpacing w:val="0"/>
        <w:jc w:val="both"/>
        <w:rPr>
          <w:rFonts w:ascii="Arial" w:hAnsi="Arial" w:cs="Arial"/>
          <w:sz w:val="24"/>
          <w:szCs w:val="24"/>
        </w:rPr>
      </w:pPr>
      <w:r w:rsidRPr="00396B9C">
        <w:rPr>
          <w:rFonts w:ascii="Arial" w:hAnsi="Arial" w:cs="Arial"/>
          <w:sz w:val="24"/>
          <w:szCs w:val="24"/>
        </w:rPr>
        <w:t>nu</w:t>
      </w:r>
      <w:r w:rsidRPr="00396B9C">
        <w:rPr>
          <w:rFonts w:ascii="Arial" w:hAnsi="Arial" w:cs="Arial"/>
          <w:spacing w:val="-11"/>
          <w:sz w:val="24"/>
          <w:szCs w:val="24"/>
        </w:rPr>
        <w:t xml:space="preserve"> </w:t>
      </w:r>
      <w:r w:rsidRPr="00396B9C">
        <w:rPr>
          <w:rFonts w:ascii="Arial" w:hAnsi="Arial" w:cs="Arial"/>
          <w:sz w:val="24"/>
          <w:szCs w:val="24"/>
        </w:rPr>
        <w:t>se</w:t>
      </w:r>
      <w:r w:rsidRPr="00396B9C">
        <w:rPr>
          <w:rFonts w:ascii="Arial" w:hAnsi="Arial" w:cs="Arial"/>
          <w:spacing w:val="-11"/>
          <w:sz w:val="24"/>
          <w:szCs w:val="24"/>
        </w:rPr>
        <w:t xml:space="preserve"> </w:t>
      </w:r>
      <w:r w:rsidRPr="00396B9C">
        <w:rPr>
          <w:rFonts w:ascii="Arial" w:hAnsi="Arial" w:cs="Arial"/>
          <w:sz w:val="24"/>
          <w:szCs w:val="24"/>
        </w:rPr>
        <w:t>află</w:t>
      </w:r>
      <w:r w:rsidRPr="00396B9C">
        <w:rPr>
          <w:rFonts w:ascii="Arial" w:hAnsi="Arial" w:cs="Arial"/>
          <w:spacing w:val="-11"/>
          <w:sz w:val="24"/>
          <w:szCs w:val="24"/>
        </w:rPr>
        <w:t xml:space="preserve"> </w:t>
      </w:r>
      <w:r w:rsidRPr="00396B9C">
        <w:rPr>
          <w:rFonts w:ascii="Arial" w:hAnsi="Arial" w:cs="Arial"/>
          <w:sz w:val="24"/>
          <w:szCs w:val="24"/>
        </w:rPr>
        <w:t>în</w:t>
      </w:r>
      <w:r w:rsidRPr="00396B9C">
        <w:rPr>
          <w:rFonts w:ascii="Arial" w:hAnsi="Arial" w:cs="Arial"/>
          <w:spacing w:val="-11"/>
          <w:sz w:val="24"/>
          <w:szCs w:val="24"/>
        </w:rPr>
        <w:t xml:space="preserve"> </w:t>
      </w:r>
      <w:r w:rsidRPr="00396B9C">
        <w:rPr>
          <w:rFonts w:ascii="Arial" w:hAnsi="Arial" w:cs="Arial"/>
          <w:sz w:val="24"/>
          <w:szCs w:val="24"/>
        </w:rPr>
        <w:t>niciuna</w:t>
      </w:r>
      <w:r w:rsidRPr="00396B9C">
        <w:rPr>
          <w:rFonts w:ascii="Arial" w:hAnsi="Arial" w:cs="Arial"/>
          <w:spacing w:val="-11"/>
          <w:sz w:val="24"/>
          <w:szCs w:val="24"/>
        </w:rPr>
        <w:t xml:space="preserve"> </w:t>
      </w:r>
      <w:r w:rsidRPr="00396B9C">
        <w:rPr>
          <w:rFonts w:ascii="Arial" w:hAnsi="Arial" w:cs="Arial"/>
          <w:sz w:val="24"/>
          <w:szCs w:val="24"/>
        </w:rPr>
        <w:t>dintre</w:t>
      </w:r>
      <w:r w:rsidRPr="00396B9C">
        <w:rPr>
          <w:rFonts w:ascii="Arial" w:hAnsi="Arial" w:cs="Arial"/>
          <w:spacing w:val="-11"/>
          <w:sz w:val="24"/>
          <w:szCs w:val="24"/>
        </w:rPr>
        <w:t xml:space="preserve"> </w:t>
      </w:r>
      <w:r w:rsidRPr="00396B9C">
        <w:rPr>
          <w:rFonts w:ascii="Arial" w:hAnsi="Arial" w:cs="Arial"/>
          <w:sz w:val="24"/>
          <w:szCs w:val="24"/>
        </w:rPr>
        <w:t>situațiile</w:t>
      </w:r>
      <w:r w:rsidRPr="00396B9C">
        <w:rPr>
          <w:rFonts w:ascii="Arial" w:hAnsi="Arial" w:cs="Arial"/>
          <w:spacing w:val="-11"/>
          <w:sz w:val="24"/>
          <w:szCs w:val="24"/>
        </w:rPr>
        <w:t xml:space="preserve"> </w:t>
      </w:r>
      <w:r w:rsidRPr="00396B9C">
        <w:rPr>
          <w:rFonts w:ascii="Arial" w:hAnsi="Arial" w:cs="Arial"/>
          <w:sz w:val="24"/>
          <w:szCs w:val="24"/>
        </w:rPr>
        <w:t>prevăzute</w:t>
      </w:r>
      <w:r w:rsidRPr="00396B9C">
        <w:rPr>
          <w:rFonts w:ascii="Arial" w:hAnsi="Arial" w:cs="Arial"/>
          <w:spacing w:val="-11"/>
          <w:sz w:val="24"/>
          <w:szCs w:val="24"/>
        </w:rPr>
        <w:t xml:space="preserve"> </w:t>
      </w:r>
      <w:r w:rsidRPr="00396B9C">
        <w:rPr>
          <w:rFonts w:ascii="Arial" w:hAnsi="Arial" w:cs="Arial"/>
          <w:sz w:val="24"/>
          <w:szCs w:val="24"/>
        </w:rPr>
        <w:t>la</w:t>
      </w:r>
      <w:r w:rsidRPr="00396B9C">
        <w:rPr>
          <w:rFonts w:ascii="Arial" w:hAnsi="Arial" w:cs="Arial"/>
          <w:spacing w:val="-11"/>
          <w:sz w:val="24"/>
          <w:szCs w:val="24"/>
        </w:rPr>
        <w:t xml:space="preserve"> </w:t>
      </w:r>
      <w:r w:rsidRPr="00396B9C">
        <w:rPr>
          <w:rFonts w:ascii="Arial" w:hAnsi="Arial" w:cs="Arial"/>
          <w:sz w:val="24"/>
          <w:szCs w:val="24"/>
        </w:rPr>
        <w:t>art.</w:t>
      </w:r>
      <w:r w:rsidRPr="00396B9C">
        <w:rPr>
          <w:rFonts w:ascii="Arial" w:hAnsi="Arial" w:cs="Arial"/>
          <w:spacing w:val="-11"/>
          <w:sz w:val="24"/>
          <w:szCs w:val="24"/>
        </w:rPr>
        <w:t xml:space="preserve"> </w:t>
      </w:r>
      <w:r w:rsidRPr="00396B9C">
        <w:rPr>
          <w:rFonts w:ascii="Arial" w:hAnsi="Arial" w:cs="Arial"/>
          <w:sz w:val="24"/>
          <w:szCs w:val="24"/>
        </w:rPr>
        <w:t>12</w:t>
      </w:r>
      <w:r w:rsidRPr="00396B9C">
        <w:rPr>
          <w:rFonts w:ascii="Arial" w:hAnsi="Arial" w:cs="Arial"/>
          <w:spacing w:val="-11"/>
          <w:sz w:val="24"/>
          <w:szCs w:val="24"/>
        </w:rPr>
        <w:t xml:space="preserve"> </w:t>
      </w:r>
      <w:r w:rsidRPr="00396B9C">
        <w:rPr>
          <w:rFonts w:ascii="Arial" w:hAnsi="Arial" w:cs="Arial"/>
          <w:sz w:val="24"/>
          <w:szCs w:val="24"/>
        </w:rPr>
        <w:t>alin.</w:t>
      </w:r>
      <w:r w:rsidRPr="00396B9C">
        <w:rPr>
          <w:rFonts w:ascii="Arial" w:hAnsi="Arial" w:cs="Arial"/>
          <w:spacing w:val="-11"/>
          <w:sz w:val="24"/>
          <w:szCs w:val="24"/>
        </w:rPr>
        <w:t xml:space="preserve"> </w:t>
      </w:r>
      <w:r w:rsidRPr="00396B9C">
        <w:rPr>
          <w:rFonts w:ascii="Arial" w:hAnsi="Arial" w:cs="Arial"/>
          <w:sz w:val="24"/>
          <w:szCs w:val="24"/>
        </w:rPr>
        <w:t>(3),</w:t>
      </w:r>
      <w:r w:rsidRPr="00396B9C">
        <w:rPr>
          <w:rFonts w:ascii="Arial" w:hAnsi="Arial" w:cs="Arial"/>
          <w:spacing w:val="-11"/>
          <w:sz w:val="24"/>
          <w:szCs w:val="24"/>
        </w:rPr>
        <w:t xml:space="preserve"> </w:t>
      </w:r>
      <w:r w:rsidRPr="00396B9C">
        <w:rPr>
          <w:rFonts w:ascii="Arial" w:hAnsi="Arial" w:cs="Arial"/>
          <w:sz w:val="24"/>
          <w:szCs w:val="24"/>
        </w:rPr>
        <w:t>art.</w:t>
      </w:r>
      <w:r w:rsidRPr="00396B9C">
        <w:rPr>
          <w:rFonts w:ascii="Arial" w:hAnsi="Arial" w:cs="Arial"/>
          <w:spacing w:val="-11"/>
          <w:sz w:val="24"/>
          <w:szCs w:val="24"/>
        </w:rPr>
        <w:t xml:space="preserve"> </w:t>
      </w:r>
      <w:r w:rsidRPr="00396B9C">
        <w:rPr>
          <w:rFonts w:ascii="Arial" w:hAnsi="Arial" w:cs="Arial"/>
          <w:sz w:val="24"/>
          <w:szCs w:val="24"/>
        </w:rPr>
        <w:t>30</w:t>
      </w:r>
      <w:r w:rsidRPr="00396B9C">
        <w:rPr>
          <w:rFonts w:ascii="Arial" w:hAnsi="Arial" w:cs="Arial"/>
          <w:spacing w:val="-11"/>
          <w:sz w:val="24"/>
          <w:szCs w:val="24"/>
        </w:rPr>
        <w:t xml:space="preserve"> </w:t>
      </w:r>
      <w:r w:rsidRPr="00396B9C">
        <w:rPr>
          <w:rFonts w:ascii="Arial" w:hAnsi="Arial" w:cs="Arial"/>
          <w:sz w:val="24"/>
          <w:szCs w:val="24"/>
        </w:rPr>
        <w:t>alin.</w:t>
      </w:r>
      <w:r w:rsidRPr="00396B9C">
        <w:rPr>
          <w:rFonts w:ascii="Arial" w:hAnsi="Arial" w:cs="Arial"/>
          <w:spacing w:val="-11"/>
          <w:sz w:val="24"/>
          <w:szCs w:val="24"/>
        </w:rPr>
        <w:t xml:space="preserve"> </w:t>
      </w:r>
      <w:r w:rsidRPr="00396B9C">
        <w:rPr>
          <w:rFonts w:ascii="Arial" w:hAnsi="Arial" w:cs="Arial"/>
          <w:sz w:val="24"/>
          <w:szCs w:val="24"/>
        </w:rPr>
        <w:t>(9)</w:t>
      </w:r>
      <w:r w:rsidRPr="00396B9C">
        <w:rPr>
          <w:rFonts w:ascii="Arial" w:hAnsi="Arial" w:cs="Arial"/>
          <w:spacing w:val="-11"/>
          <w:sz w:val="24"/>
          <w:szCs w:val="24"/>
        </w:rPr>
        <w:t xml:space="preserve"> </w:t>
      </w:r>
      <w:r w:rsidRPr="00396B9C">
        <w:rPr>
          <w:rFonts w:ascii="Arial" w:hAnsi="Arial" w:cs="Arial"/>
          <w:sz w:val="24"/>
          <w:szCs w:val="24"/>
        </w:rPr>
        <w:t>și</w:t>
      </w:r>
      <w:r w:rsidRPr="00396B9C">
        <w:rPr>
          <w:rFonts w:ascii="Arial" w:hAnsi="Arial" w:cs="Arial"/>
          <w:spacing w:val="-11"/>
          <w:sz w:val="24"/>
          <w:szCs w:val="24"/>
        </w:rPr>
        <w:t xml:space="preserve"> </w:t>
      </w:r>
      <w:r w:rsidRPr="00396B9C">
        <w:rPr>
          <w:rFonts w:ascii="Arial" w:hAnsi="Arial" w:cs="Arial"/>
          <w:sz w:val="24"/>
          <w:szCs w:val="24"/>
        </w:rPr>
        <w:t>art.</w:t>
      </w:r>
      <w:r w:rsidRPr="00396B9C">
        <w:rPr>
          <w:rFonts w:ascii="Arial" w:hAnsi="Arial" w:cs="Arial"/>
          <w:spacing w:val="-11"/>
          <w:sz w:val="24"/>
          <w:szCs w:val="24"/>
        </w:rPr>
        <w:t xml:space="preserve"> </w:t>
      </w:r>
      <w:r w:rsidRPr="00396B9C">
        <w:rPr>
          <w:rFonts w:ascii="Arial" w:hAnsi="Arial" w:cs="Arial"/>
          <w:sz w:val="24"/>
          <w:szCs w:val="24"/>
        </w:rPr>
        <w:t>36 alin. (7) din O.U.G. nr. 109/2011;</w:t>
      </w:r>
    </w:p>
    <w:p w14:paraId="1B415F30" w14:textId="77777777" w:rsidR="00C74784" w:rsidRPr="00396B9C" w:rsidRDefault="00C74784" w:rsidP="00C74784">
      <w:pPr>
        <w:pStyle w:val="ListParagraph"/>
        <w:widowControl w:val="0"/>
        <w:numPr>
          <w:ilvl w:val="0"/>
          <w:numId w:val="20"/>
        </w:numPr>
        <w:tabs>
          <w:tab w:val="left" w:pos="731"/>
        </w:tabs>
        <w:autoSpaceDE w:val="0"/>
        <w:autoSpaceDN w:val="0"/>
        <w:spacing w:after="0" w:line="240" w:lineRule="auto"/>
        <w:ind w:left="731" w:hanging="359"/>
        <w:contextualSpacing w:val="0"/>
        <w:jc w:val="both"/>
        <w:rPr>
          <w:rFonts w:ascii="Arial" w:hAnsi="Arial" w:cs="Arial"/>
          <w:sz w:val="24"/>
          <w:szCs w:val="24"/>
        </w:rPr>
      </w:pPr>
      <w:r w:rsidRPr="00396B9C">
        <w:rPr>
          <w:rFonts w:ascii="Arial" w:hAnsi="Arial" w:cs="Arial"/>
          <w:spacing w:val="-4"/>
          <w:sz w:val="24"/>
          <w:szCs w:val="24"/>
        </w:rPr>
        <w:t>nu</w:t>
      </w:r>
      <w:r w:rsidRPr="00396B9C">
        <w:rPr>
          <w:rFonts w:ascii="Arial" w:hAnsi="Arial" w:cs="Arial"/>
          <w:spacing w:val="-12"/>
          <w:sz w:val="24"/>
          <w:szCs w:val="24"/>
        </w:rPr>
        <w:t xml:space="preserve"> </w:t>
      </w:r>
      <w:r w:rsidRPr="00396B9C">
        <w:rPr>
          <w:rFonts w:ascii="Arial" w:hAnsi="Arial" w:cs="Arial"/>
          <w:spacing w:val="-4"/>
          <w:sz w:val="24"/>
          <w:szCs w:val="24"/>
        </w:rPr>
        <w:t>se</w:t>
      </w:r>
      <w:r w:rsidRPr="00396B9C">
        <w:rPr>
          <w:rFonts w:ascii="Arial" w:hAnsi="Arial" w:cs="Arial"/>
          <w:spacing w:val="-12"/>
          <w:sz w:val="24"/>
          <w:szCs w:val="24"/>
        </w:rPr>
        <w:t xml:space="preserve"> </w:t>
      </w:r>
      <w:r w:rsidRPr="00396B9C">
        <w:rPr>
          <w:rFonts w:ascii="Arial" w:hAnsi="Arial" w:cs="Arial"/>
          <w:spacing w:val="-4"/>
          <w:sz w:val="24"/>
          <w:szCs w:val="24"/>
        </w:rPr>
        <w:t>află</w:t>
      </w:r>
      <w:r w:rsidRPr="00396B9C">
        <w:rPr>
          <w:rFonts w:ascii="Arial" w:hAnsi="Arial" w:cs="Arial"/>
          <w:spacing w:val="-11"/>
          <w:sz w:val="24"/>
          <w:szCs w:val="24"/>
        </w:rPr>
        <w:t xml:space="preserve"> </w:t>
      </w:r>
      <w:r w:rsidRPr="00396B9C">
        <w:rPr>
          <w:rFonts w:ascii="Arial" w:hAnsi="Arial" w:cs="Arial"/>
          <w:spacing w:val="-4"/>
          <w:sz w:val="24"/>
          <w:szCs w:val="24"/>
        </w:rPr>
        <w:t>în</w:t>
      </w:r>
      <w:r w:rsidRPr="00396B9C">
        <w:rPr>
          <w:rFonts w:ascii="Arial" w:hAnsi="Arial" w:cs="Arial"/>
          <w:spacing w:val="-12"/>
          <w:sz w:val="24"/>
          <w:szCs w:val="24"/>
        </w:rPr>
        <w:t xml:space="preserve"> </w:t>
      </w:r>
      <w:r w:rsidRPr="00396B9C">
        <w:rPr>
          <w:rFonts w:ascii="Arial" w:hAnsi="Arial" w:cs="Arial"/>
          <w:spacing w:val="-4"/>
          <w:sz w:val="24"/>
          <w:szCs w:val="24"/>
        </w:rPr>
        <w:t>niciuna</w:t>
      </w:r>
      <w:r w:rsidRPr="00396B9C">
        <w:rPr>
          <w:rFonts w:ascii="Arial" w:hAnsi="Arial" w:cs="Arial"/>
          <w:spacing w:val="-11"/>
          <w:sz w:val="24"/>
          <w:szCs w:val="24"/>
        </w:rPr>
        <w:t xml:space="preserve"> </w:t>
      </w:r>
      <w:r w:rsidRPr="00396B9C">
        <w:rPr>
          <w:rFonts w:ascii="Arial" w:hAnsi="Arial" w:cs="Arial"/>
          <w:spacing w:val="-4"/>
          <w:sz w:val="24"/>
          <w:szCs w:val="24"/>
        </w:rPr>
        <w:t>dintre</w:t>
      </w:r>
      <w:r w:rsidRPr="00396B9C">
        <w:rPr>
          <w:rFonts w:ascii="Arial" w:hAnsi="Arial" w:cs="Arial"/>
          <w:spacing w:val="-12"/>
          <w:sz w:val="24"/>
          <w:szCs w:val="24"/>
        </w:rPr>
        <w:t xml:space="preserve"> </w:t>
      </w:r>
      <w:r w:rsidRPr="00396B9C">
        <w:rPr>
          <w:rFonts w:ascii="Arial" w:hAnsi="Arial" w:cs="Arial"/>
          <w:spacing w:val="-4"/>
          <w:sz w:val="24"/>
          <w:szCs w:val="24"/>
        </w:rPr>
        <w:t>situațiile</w:t>
      </w:r>
      <w:r w:rsidRPr="00396B9C">
        <w:rPr>
          <w:rFonts w:ascii="Arial" w:hAnsi="Arial" w:cs="Arial"/>
          <w:spacing w:val="-11"/>
          <w:sz w:val="24"/>
          <w:szCs w:val="24"/>
        </w:rPr>
        <w:t xml:space="preserve"> </w:t>
      </w:r>
      <w:r w:rsidRPr="00396B9C">
        <w:rPr>
          <w:rFonts w:ascii="Arial" w:hAnsi="Arial" w:cs="Arial"/>
          <w:spacing w:val="-4"/>
          <w:sz w:val="24"/>
          <w:szCs w:val="24"/>
        </w:rPr>
        <w:t>prevăzute</w:t>
      </w:r>
      <w:r w:rsidRPr="00396B9C">
        <w:rPr>
          <w:rFonts w:ascii="Arial" w:hAnsi="Arial" w:cs="Arial"/>
          <w:spacing w:val="-12"/>
          <w:sz w:val="24"/>
          <w:szCs w:val="24"/>
        </w:rPr>
        <w:t xml:space="preserve"> </w:t>
      </w:r>
      <w:r w:rsidRPr="00396B9C">
        <w:rPr>
          <w:rFonts w:ascii="Arial" w:hAnsi="Arial" w:cs="Arial"/>
          <w:spacing w:val="-4"/>
          <w:sz w:val="24"/>
          <w:szCs w:val="24"/>
        </w:rPr>
        <w:t>la</w:t>
      </w:r>
      <w:r w:rsidRPr="00396B9C">
        <w:rPr>
          <w:rFonts w:ascii="Arial" w:hAnsi="Arial" w:cs="Arial"/>
          <w:spacing w:val="-11"/>
          <w:sz w:val="24"/>
          <w:szCs w:val="24"/>
        </w:rPr>
        <w:t xml:space="preserve"> </w:t>
      </w:r>
      <w:r w:rsidRPr="00396B9C">
        <w:rPr>
          <w:rFonts w:ascii="Arial" w:hAnsi="Arial" w:cs="Arial"/>
          <w:spacing w:val="-4"/>
          <w:sz w:val="24"/>
          <w:szCs w:val="24"/>
        </w:rPr>
        <w:t>art.</w:t>
      </w:r>
      <w:r w:rsidRPr="00396B9C">
        <w:rPr>
          <w:rFonts w:ascii="Arial" w:hAnsi="Arial" w:cs="Arial"/>
          <w:spacing w:val="-12"/>
          <w:sz w:val="24"/>
          <w:szCs w:val="24"/>
        </w:rPr>
        <w:t xml:space="preserve"> </w:t>
      </w:r>
      <w:r w:rsidRPr="00396B9C">
        <w:rPr>
          <w:rFonts w:ascii="Arial" w:hAnsi="Arial" w:cs="Arial"/>
          <w:spacing w:val="-4"/>
          <w:sz w:val="24"/>
          <w:szCs w:val="24"/>
        </w:rPr>
        <w:t>4</w:t>
      </w:r>
      <w:r w:rsidRPr="00396B9C">
        <w:rPr>
          <w:rFonts w:ascii="Arial" w:hAnsi="Arial" w:cs="Arial"/>
          <w:spacing w:val="-11"/>
          <w:sz w:val="24"/>
          <w:szCs w:val="24"/>
        </w:rPr>
        <w:t xml:space="preserve"> </w:t>
      </w:r>
      <w:r w:rsidRPr="00396B9C">
        <w:rPr>
          <w:rFonts w:ascii="Arial" w:hAnsi="Arial" w:cs="Arial"/>
          <w:spacing w:val="-4"/>
          <w:sz w:val="24"/>
          <w:szCs w:val="24"/>
        </w:rPr>
        <w:t>din</w:t>
      </w:r>
      <w:r w:rsidRPr="00396B9C">
        <w:rPr>
          <w:rFonts w:ascii="Arial" w:hAnsi="Arial" w:cs="Arial"/>
          <w:spacing w:val="-12"/>
          <w:sz w:val="24"/>
          <w:szCs w:val="24"/>
        </w:rPr>
        <w:t xml:space="preserve"> </w:t>
      </w:r>
      <w:r w:rsidRPr="00396B9C">
        <w:rPr>
          <w:rFonts w:ascii="Arial" w:hAnsi="Arial" w:cs="Arial"/>
          <w:spacing w:val="-4"/>
          <w:sz w:val="24"/>
          <w:szCs w:val="24"/>
        </w:rPr>
        <w:t>O.U.G.</w:t>
      </w:r>
      <w:r w:rsidRPr="00396B9C">
        <w:rPr>
          <w:rFonts w:ascii="Arial" w:hAnsi="Arial" w:cs="Arial"/>
          <w:spacing w:val="-11"/>
          <w:sz w:val="24"/>
          <w:szCs w:val="24"/>
        </w:rPr>
        <w:t xml:space="preserve"> </w:t>
      </w:r>
      <w:r w:rsidRPr="00396B9C">
        <w:rPr>
          <w:rFonts w:ascii="Arial" w:hAnsi="Arial" w:cs="Arial"/>
          <w:spacing w:val="-4"/>
          <w:sz w:val="24"/>
          <w:szCs w:val="24"/>
        </w:rPr>
        <w:t>nr</w:t>
      </w:r>
      <w:r w:rsidRPr="00396B9C">
        <w:rPr>
          <w:rFonts w:ascii="Arial" w:hAnsi="Arial" w:cs="Arial"/>
          <w:spacing w:val="-12"/>
          <w:sz w:val="24"/>
          <w:szCs w:val="24"/>
        </w:rPr>
        <w:t xml:space="preserve"> </w:t>
      </w:r>
      <w:r w:rsidRPr="00396B9C">
        <w:rPr>
          <w:rFonts w:ascii="Arial" w:hAnsi="Arial" w:cs="Arial"/>
          <w:spacing w:val="-4"/>
          <w:sz w:val="24"/>
          <w:szCs w:val="24"/>
        </w:rPr>
        <w:t>109/2011;</w:t>
      </w:r>
    </w:p>
    <w:p w14:paraId="35ED74F4" w14:textId="77777777" w:rsidR="00C74784" w:rsidRPr="00396B9C" w:rsidRDefault="00C74784" w:rsidP="00C74784">
      <w:pPr>
        <w:pStyle w:val="ListParagraph"/>
        <w:widowControl w:val="0"/>
        <w:numPr>
          <w:ilvl w:val="0"/>
          <w:numId w:val="20"/>
        </w:numPr>
        <w:tabs>
          <w:tab w:val="left" w:pos="732"/>
        </w:tabs>
        <w:autoSpaceDE w:val="0"/>
        <w:autoSpaceDN w:val="0"/>
        <w:spacing w:before="42" w:after="0"/>
        <w:ind w:right="146"/>
        <w:contextualSpacing w:val="0"/>
        <w:jc w:val="both"/>
        <w:rPr>
          <w:rFonts w:ascii="Arial" w:hAnsi="Arial" w:cs="Arial"/>
          <w:sz w:val="24"/>
          <w:szCs w:val="24"/>
        </w:rPr>
      </w:pPr>
      <w:r w:rsidRPr="00396B9C">
        <w:rPr>
          <w:rFonts w:ascii="Arial" w:hAnsi="Arial" w:cs="Arial"/>
          <w:sz w:val="24"/>
          <w:szCs w:val="24"/>
        </w:rPr>
        <w:t>nu se află în situația prevăzută la art.169, alin.(10) din Legea nr. 85/2014 privind procedurile</w:t>
      </w:r>
      <w:r w:rsidRPr="00396B9C">
        <w:rPr>
          <w:rFonts w:ascii="Arial" w:hAnsi="Arial" w:cs="Arial"/>
          <w:spacing w:val="-17"/>
          <w:sz w:val="24"/>
          <w:szCs w:val="24"/>
        </w:rPr>
        <w:t xml:space="preserve"> </w:t>
      </w:r>
      <w:r w:rsidRPr="00396B9C">
        <w:rPr>
          <w:rFonts w:ascii="Arial" w:hAnsi="Arial" w:cs="Arial"/>
          <w:sz w:val="24"/>
          <w:szCs w:val="24"/>
        </w:rPr>
        <w:t>de</w:t>
      </w:r>
      <w:r w:rsidRPr="00396B9C">
        <w:rPr>
          <w:rFonts w:ascii="Arial" w:hAnsi="Arial" w:cs="Arial"/>
          <w:spacing w:val="-16"/>
          <w:sz w:val="24"/>
          <w:szCs w:val="24"/>
        </w:rPr>
        <w:t xml:space="preserve"> </w:t>
      </w:r>
      <w:r w:rsidRPr="00396B9C">
        <w:rPr>
          <w:rFonts w:ascii="Arial" w:hAnsi="Arial" w:cs="Arial"/>
          <w:sz w:val="24"/>
          <w:szCs w:val="24"/>
        </w:rPr>
        <w:t>prevenire</w:t>
      </w:r>
      <w:r w:rsidRPr="00396B9C">
        <w:rPr>
          <w:rFonts w:ascii="Arial" w:hAnsi="Arial" w:cs="Arial"/>
          <w:spacing w:val="-17"/>
          <w:sz w:val="24"/>
          <w:szCs w:val="24"/>
        </w:rPr>
        <w:t xml:space="preserve"> </w:t>
      </w:r>
      <w:r w:rsidRPr="00396B9C">
        <w:rPr>
          <w:rFonts w:ascii="Arial" w:hAnsi="Arial" w:cs="Arial"/>
          <w:sz w:val="24"/>
          <w:szCs w:val="24"/>
        </w:rPr>
        <w:t>a</w:t>
      </w:r>
      <w:r w:rsidRPr="00396B9C">
        <w:rPr>
          <w:rFonts w:ascii="Arial" w:hAnsi="Arial" w:cs="Arial"/>
          <w:spacing w:val="-16"/>
          <w:sz w:val="24"/>
          <w:szCs w:val="24"/>
        </w:rPr>
        <w:t xml:space="preserve"> </w:t>
      </w:r>
      <w:r w:rsidRPr="00396B9C">
        <w:rPr>
          <w:rFonts w:ascii="Arial" w:hAnsi="Arial" w:cs="Arial"/>
          <w:sz w:val="24"/>
          <w:szCs w:val="24"/>
        </w:rPr>
        <w:t>insolvenței</w:t>
      </w:r>
      <w:r w:rsidRPr="00396B9C">
        <w:rPr>
          <w:rFonts w:ascii="Arial" w:hAnsi="Arial" w:cs="Arial"/>
          <w:spacing w:val="-17"/>
          <w:sz w:val="24"/>
          <w:szCs w:val="24"/>
        </w:rPr>
        <w:t xml:space="preserve"> </w:t>
      </w:r>
      <w:r w:rsidRPr="00396B9C">
        <w:rPr>
          <w:rFonts w:ascii="Arial" w:hAnsi="Arial" w:cs="Arial"/>
          <w:sz w:val="24"/>
          <w:szCs w:val="24"/>
        </w:rPr>
        <w:t>și</w:t>
      </w:r>
      <w:r w:rsidRPr="00396B9C">
        <w:rPr>
          <w:rFonts w:ascii="Arial" w:hAnsi="Arial" w:cs="Arial"/>
          <w:spacing w:val="-16"/>
          <w:sz w:val="24"/>
          <w:szCs w:val="24"/>
        </w:rPr>
        <w:t xml:space="preserve"> </w:t>
      </w:r>
      <w:r w:rsidRPr="00396B9C">
        <w:rPr>
          <w:rFonts w:ascii="Arial" w:hAnsi="Arial" w:cs="Arial"/>
          <w:sz w:val="24"/>
          <w:szCs w:val="24"/>
        </w:rPr>
        <w:t>de</w:t>
      </w:r>
      <w:r w:rsidRPr="00396B9C">
        <w:rPr>
          <w:rFonts w:ascii="Arial" w:hAnsi="Arial" w:cs="Arial"/>
          <w:spacing w:val="-17"/>
          <w:sz w:val="24"/>
          <w:szCs w:val="24"/>
        </w:rPr>
        <w:t xml:space="preserve"> </w:t>
      </w:r>
      <w:r w:rsidRPr="00396B9C">
        <w:rPr>
          <w:rFonts w:ascii="Arial" w:hAnsi="Arial" w:cs="Arial"/>
          <w:sz w:val="24"/>
          <w:szCs w:val="24"/>
        </w:rPr>
        <w:t>insolvență,</w:t>
      </w:r>
      <w:r w:rsidRPr="00396B9C">
        <w:rPr>
          <w:rFonts w:ascii="Arial" w:hAnsi="Arial" w:cs="Arial"/>
          <w:spacing w:val="-16"/>
          <w:sz w:val="24"/>
          <w:szCs w:val="24"/>
        </w:rPr>
        <w:t xml:space="preserve"> </w:t>
      </w:r>
      <w:r w:rsidRPr="00396B9C">
        <w:rPr>
          <w:rFonts w:ascii="Arial" w:hAnsi="Arial" w:cs="Arial"/>
          <w:sz w:val="24"/>
          <w:szCs w:val="24"/>
        </w:rPr>
        <w:t>cu</w:t>
      </w:r>
      <w:r w:rsidRPr="00396B9C">
        <w:rPr>
          <w:rFonts w:ascii="Arial" w:hAnsi="Arial" w:cs="Arial"/>
          <w:spacing w:val="-17"/>
          <w:sz w:val="24"/>
          <w:szCs w:val="24"/>
        </w:rPr>
        <w:t xml:space="preserve"> </w:t>
      </w:r>
      <w:r w:rsidRPr="00396B9C">
        <w:rPr>
          <w:rFonts w:ascii="Arial" w:hAnsi="Arial" w:cs="Arial"/>
          <w:sz w:val="24"/>
          <w:szCs w:val="24"/>
        </w:rPr>
        <w:t>modificările</w:t>
      </w:r>
      <w:r w:rsidRPr="00396B9C">
        <w:rPr>
          <w:rFonts w:ascii="Arial" w:hAnsi="Arial" w:cs="Arial"/>
          <w:spacing w:val="-16"/>
          <w:sz w:val="24"/>
          <w:szCs w:val="24"/>
        </w:rPr>
        <w:t xml:space="preserve"> </w:t>
      </w:r>
      <w:r w:rsidRPr="00396B9C">
        <w:rPr>
          <w:rFonts w:ascii="Arial" w:hAnsi="Arial" w:cs="Arial"/>
          <w:sz w:val="24"/>
          <w:szCs w:val="24"/>
        </w:rPr>
        <w:t>și</w:t>
      </w:r>
      <w:r w:rsidRPr="00396B9C">
        <w:rPr>
          <w:rFonts w:ascii="Arial" w:hAnsi="Arial" w:cs="Arial"/>
          <w:spacing w:val="-17"/>
          <w:sz w:val="24"/>
          <w:szCs w:val="24"/>
        </w:rPr>
        <w:t xml:space="preserve"> </w:t>
      </w:r>
      <w:r w:rsidRPr="00396B9C">
        <w:rPr>
          <w:rFonts w:ascii="Arial" w:hAnsi="Arial" w:cs="Arial"/>
          <w:sz w:val="24"/>
          <w:szCs w:val="24"/>
        </w:rPr>
        <w:t xml:space="preserve">completările </w:t>
      </w:r>
      <w:r w:rsidRPr="00396B9C">
        <w:rPr>
          <w:rFonts w:ascii="Arial" w:hAnsi="Arial" w:cs="Arial"/>
          <w:spacing w:val="-2"/>
          <w:sz w:val="24"/>
          <w:szCs w:val="24"/>
        </w:rPr>
        <w:lastRenderedPageBreak/>
        <w:t>ulterioare;</w:t>
      </w:r>
    </w:p>
    <w:p w14:paraId="71AC772D" w14:textId="77777777" w:rsidR="00C74784" w:rsidRPr="00396B9C" w:rsidRDefault="00C74784" w:rsidP="00C74784">
      <w:pPr>
        <w:pStyle w:val="ListParagraph"/>
        <w:widowControl w:val="0"/>
        <w:numPr>
          <w:ilvl w:val="0"/>
          <w:numId w:val="20"/>
        </w:numPr>
        <w:tabs>
          <w:tab w:val="left" w:pos="731"/>
        </w:tabs>
        <w:autoSpaceDE w:val="0"/>
        <w:autoSpaceDN w:val="0"/>
        <w:spacing w:after="0" w:line="240" w:lineRule="auto"/>
        <w:ind w:left="731" w:hanging="359"/>
        <w:contextualSpacing w:val="0"/>
        <w:jc w:val="both"/>
        <w:rPr>
          <w:rFonts w:ascii="Arial" w:hAnsi="Arial" w:cs="Arial"/>
          <w:sz w:val="24"/>
          <w:szCs w:val="24"/>
        </w:rPr>
      </w:pPr>
      <w:r w:rsidRPr="00396B9C">
        <w:rPr>
          <w:rFonts w:ascii="Arial" w:hAnsi="Arial" w:cs="Arial"/>
          <w:spacing w:val="-4"/>
          <w:sz w:val="24"/>
          <w:szCs w:val="24"/>
        </w:rPr>
        <w:t>au</w:t>
      </w:r>
      <w:r w:rsidRPr="00396B9C">
        <w:rPr>
          <w:rFonts w:ascii="Arial" w:hAnsi="Arial" w:cs="Arial"/>
          <w:spacing w:val="-8"/>
          <w:sz w:val="24"/>
          <w:szCs w:val="24"/>
        </w:rPr>
        <w:t xml:space="preserve"> </w:t>
      </w:r>
      <w:r w:rsidRPr="00396B9C">
        <w:rPr>
          <w:rFonts w:ascii="Arial" w:hAnsi="Arial" w:cs="Arial"/>
          <w:spacing w:val="-4"/>
          <w:sz w:val="24"/>
          <w:szCs w:val="24"/>
        </w:rPr>
        <w:t>capacitate</w:t>
      </w:r>
      <w:r w:rsidRPr="00396B9C">
        <w:rPr>
          <w:rFonts w:ascii="Arial" w:hAnsi="Arial" w:cs="Arial"/>
          <w:spacing w:val="-8"/>
          <w:sz w:val="24"/>
          <w:szCs w:val="24"/>
        </w:rPr>
        <w:t xml:space="preserve"> </w:t>
      </w:r>
      <w:r w:rsidRPr="00396B9C">
        <w:rPr>
          <w:rFonts w:ascii="Arial" w:hAnsi="Arial" w:cs="Arial"/>
          <w:spacing w:val="-4"/>
          <w:sz w:val="24"/>
          <w:szCs w:val="24"/>
        </w:rPr>
        <w:t>deplină</w:t>
      </w:r>
      <w:r w:rsidRPr="00396B9C">
        <w:rPr>
          <w:rFonts w:ascii="Arial" w:hAnsi="Arial" w:cs="Arial"/>
          <w:spacing w:val="-7"/>
          <w:sz w:val="24"/>
          <w:szCs w:val="24"/>
        </w:rPr>
        <w:t xml:space="preserve"> </w:t>
      </w:r>
      <w:r w:rsidRPr="00396B9C">
        <w:rPr>
          <w:rFonts w:ascii="Arial" w:hAnsi="Arial" w:cs="Arial"/>
          <w:spacing w:val="-4"/>
          <w:sz w:val="24"/>
          <w:szCs w:val="24"/>
        </w:rPr>
        <w:t>de</w:t>
      </w:r>
      <w:r w:rsidRPr="00396B9C">
        <w:rPr>
          <w:rFonts w:ascii="Arial" w:hAnsi="Arial" w:cs="Arial"/>
          <w:spacing w:val="-8"/>
          <w:sz w:val="24"/>
          <w:szCs w:val="24"/>
        </w:rPr>
        <w:t xml:space="preserve"> </w:t>
      </w:r>
      <w:r w:rsidRPr="00396B9C">
        <w:rPr>
          <w:rFonts w:ascii="Arial" w:hAnsi="Arial" w:cs="Arial"/>
          <w:spacing w:val="-4"/>
          <w:sz w:val="24"/>
          <w:szCs w:val="24"/>
        </w:rPr>
        <w:t>exercițiu;</w:t>
      </w:r>
    </w:p>
    <w:p w14:paraId="0064DE94" w14:textId="77777777" w:rsidR="00C74784" w:rsidRPr="00396B9C" w:rsidRDefault="00C74784" w:rsidP="00C74784">
      <w:pPr>
        <w:pStyle w:val="ListParagraph"/>
        <w:widowControl w:val="0"/>
        <w:numPr>
          <w:ilvl w:val="0"/>
          <w:numId w:val="20"/>
        </w:numPr>
        <w:tabs>
          <w:tab w:val="left" w:pos="731"/>
        </w:tabs>
        <w:autoSpaceDE w:val="0"/>
        <w:autoSpaceDN w:val="0"/>
        <w:spacing w:before="41" w:after="0" w:line="240" w:lineRule="auto"/>
        <w:ind w:left="731" w:hanging="359"/>
        <w:contextualSpacing w:val="0"/>
        <w:jc w:val="both"/>
        <w:rPr>
          <w:rFonts w:ascii="Arial" w:hAnsi="Arial" w:cs="Arial"/>
          <w:sz w:val="24"/>
          <w:szCs w:val="24"/>
        </w:rPr>
      </w:pPr>
      <w:r w:rsidRPr="00396B9C">
        <w:rPr>
          <w:rFonts w:ascii="Arial" w:hAnsi="Arial" w:cs="Arial"/>
          <w:spacing w:val="-6"/>
          <w:sz w:val="24"/>
          <w:szCs w:val="24"/>
        </w:rPr>
        <w:t>sunt</w:t>
      </w:r>
      <w:r w:rsidRPr="00396B9C">
        <w:rPr>
          <w:rFonts w:ascii="Arial" w:hAnsi="Arial" w:cs="Arial"/>
          <w:spacing w:val="-5"/>
          <w:sz w:val="24"/>
          <w:szCs w:val="24"/>
        </w:rPr>
        <w:t xml:space="preserve"> </w:t>
      </w:r>
      <w:r w:rsidRPr="00396B9C">
        <w:rPr>
          <w:rFonts w:ascii="Arial" w:hAnsi="Arial" w:cs="Arial"/>
          <w:spacing w:val="-6"/>
          <w:sz w:val="24"/>
          <w:szCs w:val="24"/>
        </w:rPr>
        <w:t>apți</w:t>
      </w:r>
      <w:r w:rsidRPr="00396B9C">
        <w:rPr>
          <w:rFonts w:ascii="Arial" w:hAnsi="Arial" w:cs="Arial"/>
          <w:spacing w:val="-5"/>
          <w:sz w:val="24"/>
          <w:szCs w:val="24"/>
        </w:rPr>
        <w:t xml:space="preserve"> </w:t>
      </w:r>
      <w:r w:rsidRPr="00396B9C">
        <w:rPr>
          <w:rFonts w:ascii="Arial" w:hAnsi="Arial" w:cs="Arial"/>
          <w:spacing w:val="-6"/>
          <w:sz w:val="24"/>
          <w:szCs w:val="24"/>
        </w:rPr>
        <w:t>din</w:t>
      </w:r>
      <w:r w:rsidRPr="00396B9C">
        <w:rPr>
          <w:rFonts w:ascii="Arial" w:hAnsi="Arial" w:cs="Arial"/>
          <w:spacing w:val="-5"/>
          <w:sz w:val="24"/>
          <w:szCs w:val="24"/>
        </w:rPr>
        <w:t xml:space="preserve"> </w:t>
      </w:r>
      <w:r w:rsidRPr="00396B9C">
        <w:rPr>
          <w:rFonts w:ascii="Arial" w:hAnsi="Arial" w:cs="Arial"/>
          <w:spacing w:val="-6"/>
          <w:sz w:val="24"/>
          <w:szCs w:val="24"/>
        </w:rPr>
        <w:t>punct</w:t>
      </w:r>
      <w:r w:rsidRPr="00396B9C">
        <w:rPr>
          <w:rFonts w:ascii="Arial" w:hAnsi="Arial" w:cs="Arial"/>
          <w:spacing w:val="-5"/>
          <w:sz w:val="24"/>
          <w:szCs w:val="24"/>
        </w:rPr>
        <w:t xml:space="preserve"> </w:t>
      </w:r>
      <w:r w:rsidRPr="00396B9C">
        <w:rPr>
          <w:rFonts w:ascii="Arial" w:hAnsi="Arial" w:cs="Arial"/>
          <w:spacing w:val="-6"/>
          <w:sz w:val="24"/>
          <w:szCs w:val="24"/>
        </w:rPr>
        <w:t>de</w:t>
      </w:r>
      <w:r w:rsidRPr="00396B9C">
        <w:rPr>
          <w:rFonts w:ascii="Arial" w:hAnsi="Arial" w:cs="Arial"/>
          <w:spacing w:val="-5"/>
          <w:sz w:val="24"/>
          <w:szCs w:val="24"/>
        </w:rPr>
        <w:t xml:space="preserve"> </w:t>
      </w:r>
      <w:r w:rsidRPr="00396B9C">
        <w:rPr>
          <w:rFonts w:ascii="Arial" w:hAnsi="Arial" w:cs="Arial"/>
          <w:spacing w:val="-6"/>
          <w:sz w:val="24"/>
          <w:szCs w:val="24"/>
        </w:rPr>
        <w:t>vedere</w:t>
      </w:r>
      <w:r w:rsidRPr="00396B9C">
        <w:rPr>
          <w:rFonts w:ascii="Arial" w:hAnsi="Arial" w:cs="Arial"/>
          <w:spacing w:val="-5"/>
          <w:sz w:val="24"/>
          <w:szCs w:val="24"/>
        </w:rPr>
        <w:t xml:space="preserve"> </w:t>
      </w:r>
      <w:r w:rsidRPr="00396B9C">
        <w:rPr>
          <w:rFonts w:ascii="Arial" w:hAnsi="Arial" w:cs="Arial"/>
          <w:spacing w:val="-6"/>
          <w:sz w:val="24"/>
          <w:szCs w:val="24"/>
        </w:rPr>
        <w:t>medical;</w:t>
      </w:r>
    </w:p>
    <w:p w14:paraId="38BB9687" w14:textId="77777777" w:rsidR="00C74784" w:rsidRPr="00396B9C" w:rsidRDefault="00C74784" w:rsidP="00C74784">
      <w:pPr>
        <w:pStyle w:val="ListParagraph"/>
        <w:widowControl w:val="0"/>
        <w:numPr>
          <w:ilvl w:val="0"/>
          <w:numId w:val="20"/>
        </w:numPr>
        <w:tabs>
          <w:tab w:val="left" w:pos="732"/>
        </w:tabs>
        <w:autoSpaceDE w:val="0"/>
        <w:autoSpaceDN w:val="0"/>
        <w:spacing w:before="41" w:after="0"/>
        <w:ind w:right="147"/>
        <w:contextualSpacing w:val="0"/>
        <w:jc w:val="both"/>
        <w:rPr>
          <w:rFonts w:ascii="Arial" w:hAnsi="Arial" w:cs="Arial"/>
          <w:sz w:val="24"/>
          <w:szCs w:val="24"/>
        </w:rPr>
      </w:pPr>
      <w:r w:rsidRPr="00396B9C">
        <w:rPr>
          <w:rFonts w:ascii="Arial" w:hAnsi="Arial" w:cs="Arial"/>
          <w:sz w:val="24"/>
          <w:szCs w:val="24"/>
        </w:rPr>
        <w:t xml:space="preserve">nu se afla în perioada de interdicție de 3 ani de a exercita o funcție publică din cele prevăzute de art. 1 din Legea nr. 176/2010, pentru modificarea </w:t>
      </w:r>
      <w:proofErr w:type="spellStart"/>
      <w:r w:rsidRPr="00396B9C">
        <w:rPr>
          <w:rFonts w:ascii="Arial" w:hAnsi="Arial" w:cs="Arial"/>
          <w:sz w:val="24"/>
          <w:szCs w:val="24"/>
        </w:rPr>
        <w:t>şi</w:t>
      </w:r>
      <w:proofErr w:type="spellEnd"/>
      <w:r w:rsidRPr="00396B9C">
        <w:rPr>
          <w:rFonts w:ascii="Arial" w:hAnsi="Arial" w:cs="Arial"/>
          <w:sz w:val="24"/>
          <w:szCs w:val="24"/>
        </w:rPr>
        <w:t xml:space="preserve"> completarea Legii nr. </w:t>
      </w:r>
      <w:r w:rsidRPr="00396B9C">
        <w:rPr>
          <w:rFonts w:ascii="Arial" w:hAnsi="Arial" w:cs="Arial"/>
          <w:spacing w:val="-2"/>
          <w:sz w:val="24"/>
          <w:szCs w:val="24"/>
        </w:rPr>
        <w:t>144/2007,</w:t>
      </w:r>
      <w:r w:rsidRPr="00396B9C">
        <w:rPr>
          <w:rFonts w:ascii="Arial" w:hAnsi="Arial" w:cs="Arial"/>
          <w:spacing w:val="-15"/>
          <w:sz w:val="24"/>
          <w:szCs w:val="24"/>
        </w:rPr>
        <w:t xml:space="preserve"> </w:t>
      </w:r>
      <w:r w:rsidRPr="00396B9C">
        <w:rPr>
          <w:rFonts w:ascii="Arial" w:hAnsi="Arial" w:cs="Arial"/>
          <w:spacing w:val="-2"/>
          <w:sz w:val="24"/>
          <w:szCs w:val="24"/>
        </w:rPr>
        <w:t>precum</w:t>
      </w:r>
      <w:r w:rsidRPr="00396B9C">
        <w:rPr>
          <w:rFonts w:ascii="Arial" w:hAnsi="Arial" w:cs="Arial"/>
          <w:spacing w:val="-15"/>
          <w:sz w:val="24"/>
          <w:szCs w:val="24"/>
        </w:rPr>
        <w:t xml:space="preserve"> </w:t>
      </w:r>
      <w:proofErr w:type="spellStart"/>
      <w:r w:rsidRPr="00396B9C">
        <w:rPr>
          <w:rFonts w:ascii="Arial" w:hAnsi="Arial" w:cs="Arial"/>
          <w:spacing w:val="-2"/>
          <w:sz w:val="24"/>
          <w:szCs w:val="24"/>
        </w:rPr>
        <w:t>şi</w:t>
      </w:r>
      <w:proofErr w:type="spellEnd"/>
      <w:r w:rsidRPr="00396B9C">
        <w:rPr>
          <w:rFonts w:ascii="Arial" w:hAnsi="Arial" w:cs="Arial"/>
          <w:spacing w:val="-14"/>
          <w:sz w:val="24"/>
          <w:szCs w:val="24"/>
        </w:rPr>
        <w:t xml:space="preserve"> </w:t>
      </w:r>
      <w:r w:rsidRPr="00396B9C">
        <w:rPr>
          <w:rFonts w:ascii="Arial" w:hAnsi="Arial" w:cs="Arial"/>
          <w:spacing w:val="-2"/>
          <w:sz w:val="24"/>
          <w:szCs w:val="24"/>
        </w:rPr>
        <w:t>pentru</w:t>
      </w:r>
      <w:r w:rsidRPr="00396B9C">
        <w:rPr>
          <w:rFonts w:ascii="Arial" w:hAnsi="Arial" w:cs="Arial"/>
          <w:spacing w:val="-15"/>
          <w:sz w:val="24"/>
          <w:szCs w:val="24"/>
        </w:rPr>
        <w:t xml:space="preserve"> </w:t>
      </w:r>
      <w:r w:rsidRPr="00396B9C">
        <w:rPr>
          <w:rFonts w:ascii="Arial" w:hAnsi="Arial" w:cs="Arial"/>
          <w:spacing w:val="-2"/>
          <w:sz w:val="24"/>
          <w:szCs w:val="24"/>
        </w:rPr>
        <w:t>modificarea</w:t>
      </w:r>
      <w:r w:rsidRPr="00396B9C">
        <w:rPr>
          <w:rFonts w:ascii="Arial" w:hAnsi="Arial" w:cs="Arial"/>
          <w:spacing w:val="-15"/>
          <w:sz w:val="24"/>
          <w:szCs w:val="24"/>
        </w:rPr>
        <w:t xml:space="preserve"> </w:t>
      </w:r>
      <w:proofErr w:type="spellStart"/>
      <w:r w:rsidRPr="00396B9C">
        <w:rPr>
          <w:rFonts w:ascii="Arial" w:hAnsi="Arial" w:cs="Arial"/>
          <w:spacing w:val="-2"/>
          <w:sz w:val="24"/>
          <w:szCs w:val="24"/>
        </w:rPr>
        <w:t>şi</w:t>
      </w:r>
      <w:proofErr w:type="spellEnd"/>
      <w:r w:rsidRPr="00396B9C">
        <w:rPr>
          <w:rFonts w:ascii="Arial" w:hAnsi="Arial" w:cs="Arial"/>
          <w:spacing w:val="-15"/>
          <w:sz w:val="24"/>
          <w:szCs w:val="24"/>
        </w:rPr>
        <w:t xml:space="preserve"> </w:t>
      </w:r>
      <w:r w:rsidRPr="00396B9C">
        <w:rPr>
          <w:rFonts w:ascii="Arial" w:hAnsi="Arial" w:cs="Arial"/>
          <w:spacing w:val="-2"/>
          <w:sz w:val="24"/>
          <w:szCs w:val="24"/>
        </w:rPr>
        <w:t>completarea</w:t>
      </w:r>
      <w:r w:rsidRPr="00396B9C">
        <w:rPr>
          <w:rFonts w:ascii="Arial" w:hAnsi="Arial" w:cs="Arial"/>
          <w:spacing w:val="-14"/>
          <w:sz w:val="24"/>
          <w:szCs w:val="24"/>
        </w:rPr>
        <w:t xml:space="preserve"> </w:t>
      </w:r>
      <w:r w:rsidRPr="00396B9C">
        <w:rPr>
          <w:rFonts w:ascii="Arial" w:hAnsi="Arial" w:cs="Arial"/>
          <w:spacing w:val="-2"/>
          <w:sz w:val="24"/>
          <w:szCs w:val="24"/>
        </w:rPr>
        <w:t>altor</w:t>
      </w:r>
      <w:r w:rsidRPr="00396B9C">
        <w:rPr>
          <w:rFonts w:ascii="Arial" w:hAnsi="Arial" w:cs="Arial"/>
          <w:spacing w:val="-15"/>
          <w:sz w:val="24"/>
          <w:szCs w:val="24"/>
        </w:rPr>
        <w:t xml:space="preserve"> </w:t>
      </w:r>
      <w:r w:rsidRPr="00396B9C">
        <w:rPr>
          <w:rFonts w:ascii="Arial" w:hAnsi="Arial" w:cs="Arial"/>
          <w:spacing w:val="-2"/>
          <w:sz w:val="24"/>
          <w:szCs w:val="24"/>
        </w:rPr>
        <w:t>acte</w:t>
      </w:r>
      <w:r w:rsidRPr="00396B9C">
        <w:rPr>
          <w:rFonts w:ascii="Arial" w:hAnsi="Arial" w:cs="Arial"/>
          <w:spacing w:val="-15"/>
          <w:sz w:val="24"/>
          <w:szCs w:val="24"/>
        </w:rPr>
        <w:t xml:space="preserve"> </w:t>
      </w:r>
      <w:r w:rsidRPr="00396B9C">
        <w:rPr>
          <w:rFonts w:ascii="Arial" w:hAnsi="Arial" w:cs="Arial"/>
          <w:spacing w:val="-2"/>
          <w:sz w:val="24"/>
          <w:szCs w:val="24"/>
        </w:rPr>
        <w:t>normative,</w:t>
      </w:r>
      <w:r w:rsidRPr="00396B9C">
        <w:rPr>
          <w:rFonts w:ascii="Arial" w:hAnsi="Arial" w:cs="Arial"/>
          <w:spacing w:val="-14"/>
          <w:sz w:val="24"/>
          <w:szCs w:val="24"/>
        </w:rPr>
        <w:t xml:space="preserve"> </w:t>
      </w:r>
      <w:r w:rsidRPr="00396B9C">
        <w:rPr>
          <w:rFonts w:ascii="Arial" w:hAnsi="Arial" w:cs="Arial"/>
          <w:spacing w:val="-2"/>
          <w:sz w:val="24"/>
          <w:szCs w:val="24"/>
        </w:rPr>
        <w:t>cu</w:t>
      </w:r>
      <w:r w:rsidRPr="00396B9C">
        <w:rPr>
          <w:rFonts w:ascii="Arial" w:hAnsi="Arial" w:cs="Arial"/>
          <w:spacing w:val="-15"/>
          <w:sz w:val="24"/>
          <w:szCs w:val="24"/>
        </w:rPr>
        <w:t xml:space="preserve"> </w:t>
      </w:r>
      <w:r w:rsidRPr="00396B9C">
        <w:rPr>
          <w:rFonts w:ascii="Arial" w:hAnsi="Arial" w:cs="Arial"/>
          <w:spacing w:val="-2"/>
          <w:sz w:val="24"/>
          <w:szCs w:val="24"/>
        </w:rPr>
        <w:t>modificările și</w:t>
      </w:r>
      <w:r w:rsidRPr="00396B9C">
        <w:rPr>
          <w:rFonts w:ascii="Arial" w:hAnsi="Arial" w:cs="Arial"/>
          <w:spacing w:val="-9"/>
          <w:sz w:val="24"/>
          <w:szCs w:val="24"/>
        </w:rPr>
        <w:t xml:space="preserve"> </w:t>
      </w:r>
      <w:r w:rsidRPr="00396B9C">
        <w:rPr>
          <w:rFonts w:ascii="Arial" w:hAnsi="Arial" w:cs="Arial"/>
          <w:spacing w:val="-2"/>
          <w:sz w:val="24"/>
          <w:szCs w:val="24"/>
        </w:rPr>
        <w:t>completările</w:t>
      </w:r>
      <w:r w:rsidRPr="00396B9C">
        <w:rPr>
          <w:rFonts w:ascii="Arial" w:hAnsi="Arial" w:cs="Arial"/>
          <w:spacing w:val="-9"/>
          <w:sz w:val="24"/>
          <w:szCs w:val="24"/>
        </w:rPr>
        <w:t xml:space="preserve"> </w:t>
      </w:r>
      <w:r w:rsidRPr="00396B9C">
        <w:rPr>
          <w:rFonts w:ascii="Arial" w:hAnsi="Arial" w:cs="Arial"/>
          <w:spacing w:val="-2"/>
          <w:sz w:val="24"/>
          <w:szCs w:val="24"/>
        </w:rPr>
        <w:t>ulterioare;</w:t>
      </w:r>
    </w:p>
    <w:p w14:paraId="0F8A8CD1" w14:textId="77777777" w:rsidR="00C74784" w:rsidRPr="00396B9C" w:rsidRDefault="00C74784" w:rsidP="00C74784">
      <w:pPr>
        <w:pStyle w:val="ListParagraph"/>
        <w:widowControl w:val="0"/>
        <w:numPr>
          <w:ilvl w:val="0"/>
          <w:numId w:val="20"/>
        </w:numPr>
        <w:tabs>
          <w:tab w:val="left" w:pos="732"/>
        </w:tabs>
        <w:autoSpaceDE w:val="0"/>
        <w:autoSpaceDN w:val="0"/>
        <w:spacing w:after="0"/>
        <w:ind w:right="147"/>
        <w:contextualSpacing w:val="0"/>
        <w:jc w:val="both"/>
        <w:rPr>
          <w:rFonts w:ascii="Arial" w:hAnsi="Arial" w:cs="Arial"/>
          <w:sz w:val="24"/>
          <w:szCs w:val="24"/>
        </w:rPr>
      </w:pPr>
      <w:r w:rsidRPr="00396B9C">
        <w:rPr>
          <w:rFonts w:ascii="Arial" w:hAnsi="Arial" w:cs="Arial"/>
          <w:sz w:val="24"/>
          <w:szCs w:val="24"/>
        </w:rPr>
        <w:t xml:space="preserve">îndeplinesc toate condițiile și criteriile prevăzute în O.U.G. nr. 109/2011 </w:t>
      </w:r>
      <w:proofErr w:type="spellStart"/>
      <w:r w:rsidRPr="00396B9C">
        <w:rPr>
          <w:rFonts w:ascii="Arial" w:hAnsi="Arial" w:cs="Arial"/>
          <w:sz w:val="24"/>
          <w:szCs w:val="24"/>
        </w:rPr>
        <w:t>şi</w:t>
      </w:r>
      <w:proofErr w:type="spellEnd"/>
      <w:r w:rsidRPr="00396B9C">
        <w:rPr>
          <w:rFonts w:ascii="Arial" w:hAnsi="Arial" w:cs="Arial"/>
          <w:sz w:val="24"/>
          <w:szCs w:val="24"/>
        </w:rPr>
        <w:t xml:space="preserve"> în H.G. </w:t>
      </w:r>
      <w:r w:rsidRPr="00396B9C">
        <w:rPr>
          <w:rFonts w:ascii="Arial" w:hAnsi="Arial" w:cs="Arial"/>
          <w:spacing w:val="-2"/>
          <w:sz w:val="24"/>
          <w:szCs w:val="24"/>
        </w:rPr>
        <w:t>nr.639/2023.</w:t>
      </w:r>
    </w:p>
    <w:p w14:paraId="1E3C8900" w14:textId="77777777" w:rsidR="00034D72" w:rsidRPr="00396B9C" w:rsidRDefault="00034D72" w:rsidP="001F268D">
      <w:pPr>
        <w:jc w:val="both"/>
        <w:rPr>
          <w:rFonts w:ascii="Arial" w:hAnsi="Arial" w:cs="Arial"/>
        </w:rPr>
      </w:pPr>
    </w:p>
    <w:p w14:paraId="0E28F9F5" w14:textId="285EAE3E" w:rsidR="006E1951" w:rsidRPr="00396B9C" w:rsidRDefault="006E1951" w:rsidP="001F268D">
      <w:pPr>
        <w:jc w:val="both"/>
        <w:rPr>
          <w:rFonts w:ascii="Arial" w:hAnsi="Arial" w:cs="Arial"/>
        </w:rPr>
      </w:pPr>
      <w:r w:rsidRPr="00396B9C">
        <w:rPr>
          <w:rFonts w:ascii="Arial" w:hAnsi="Arial" w:cs="Arial"/>
          <w:b/>
          <w:sz w:val="24"/>
        </w:rPr>
        <w:t>Condițiile specifice de participare</w:t>
      </w:r>
    </w:p>
    <w:p w14:paraId="7A757952" w14:textId="77777777" w:rsidR="006E1951" w:rsidRPr="00396B9C" w:rsidRDefault="006E1951" w:rsidP="006E1951">
      <w:pPr>
        <w:pStyle w:val="BodyText"/>
        <w:spacing w:before="41" w:line="276" w:lineRule="auto"/>
        <w:ind w:left="0" w:right="147"/>
        <w:jc w:val="both"/>
        <w:rPr>
          <w:rFonts w:ascii="Arial" w:hAnsi="Arial" w:cs="Arial"/>
        </w:rPr>
      </w:pPr>
      <w:r w:rsidRPr="00396B9C">
        <w:rPr>
          <w:rFonts w:ascii="Arial" w:hAnsi="Arial" w:cs="Arial"/>
          <w:spacing w:val="-2"/>
        </w:rPr>
        <w:t>Candidații</w:t>
      </w:r>
      <w:r w:rsidRPr="00396B9C">
        <w:rPr>
          <w:rFonts w:ascii="Arial" w:hAnsi="Arial" w:cs="Arial"/>
          <w:spacing w:val="-9"/>
        </w:rPr>
        <w:t xml:space="preserve"> </w:t>
      </w:r>
      <w:r w:rsidRPr="00396B9C">
        <w:rPr>
          <w:rFonts w:ascii="Arial" w:hAnsi="Arial" w:cs="Arial"/>
          <w:spacing w:val="-2"/>
        </w:rPr>
        <w:t>pentru</w:t>
      </w:r>
      <w:r w:rsidRPr="00396B9C">
        <w:rPr>
          <w:rFonts w:ascii="Arial" w:hAnsi="Arial" w:cs="Arial"/>
          <w:spacing w:val="-9"/>
        </w:rPr>
        <w:t xml:space="preserve"> </w:t>
      </w:r>
      <w:r w:rsidRPr="00396B9C">
        <w:rPr>
          <w:rFonts w:ascii="Arial" w:hAnsi="Arial" w:cs="Arial"/>
          <w:spacing w:val="-2"/>
        </w:rPr>
        <w:t>postul</w:t>
      </w:r>
      <w:r w:rsidRPr="00396B9C">
        <w:rPr>
          <w:rFonts w:ascii="Arial" w:hAnsi="Arial" w:cs="Arial"/>
          <w:spacing w:val="-9"/>
        </w:rPr>
        <w:t xml:space="preserve"> </w:t>
      </w:r>
      <w:r w:rsidRPr="00396B9C">
        <w:rPr>
          <w:rFonts w:ascii="Arial" w:hAnsi="Arial" w:cs="Arial"/>
          <w:spacing w:val="-2"/>
        </w:rPr>
        <w:t>de</w:t>
      </w:r>
      <w:r w:rsidRPr="00396B9C">
        <w:rPr>
          <w:rFonts w:ascii="Arial" w:hAnsi="Arial" w:cs="Arial"/>
          <w:spacing w:val="-9"/>
        </w:rPr>
        <w:t xml:space="preserve"> </w:t>
      </w:r>
      <w:r w:rsidRPr="00396B9C">
        <w:rPr>
          <w:rFonts w:ascii="Arial" w:hAnsi="Arial" w:cs="Arial"/>
          <w:spacing w:val="-2"/>
        </w:rPr>
        <w:t>membru</w:t>
      </w:r>
      <w:r w:rsidRPr="00396B9C">
        <w:rPr>
          <w:rFonts w:ascii="Arial" w:hAnsi="Arial" w:cs="Arial"/>
          <w:spacing w:val="-9"/>
        </w:rPr>
        <w:t xml:space="preserve"> </w:t>
      </w:r>
      <w:r w:rsidRPr="00396B9C">
        <w:rPr>
          <w:rFonts w:ascii="Arial" w:hAnsi="Arial" w:cs="Arial"/>
          <w:spacing w:val="-2"/>
        </w:rPr>
        <w:t>în</w:t>
      </w:r>
      <w:r w:rsidRPr="00396B9C">
        <w:rPr>
          <w:rFonts w:ascii="Arial" w:hAnsi="Arial" w:cs="Arial"/>
          <w:spacing w:val="-9"/>
        </w:rPr>
        <w:t xml:space="preserve"> </w:t>
      </w:r>
      <w:r w:rsidRPr="00396B9C">
        <w:rPr>
          <w:rFonts w:ascii="Arial" w:hAnsi="Arial" w:cs="Arial"/>
          <w:spacing w:val="-2"/>
        </w:rPr>
        <w:t>Consiliul</w:t>
      </w:r>
      <w:r w:rsidRPr="00396B9C">
        <w:rPr>
          <w:rFonts w:ascii="Arial" w:hAnsi="Arial" w:cs="Arial"/>
          <w:spacing w:val="-9"/>
        </w:rPr>
        <w:t xml:space="preserve"> </w:t>
      </w:r>
      <w:r w:rsidRPr="00396B9C">
        <w:rPr>
          <w:rFonts w:ascii="Arial" w:hAnsi="Arial" w:cs="Arial"/>
          <w:spacing w:val="-2"/>
        </w:rPr>
        <w:t>de</w:t>
      </w:r>
      <w:r w:rsidRPr="00396B9C">
        <w:rPr>
          <w:rFonts w:ascii="Arial" w:hAnsi="Arial" w:cs="Arial"/>
          <w:spacing w:val="-9"/>
        </w:rPr>
        <w:t xml:space="preserve"> </w:t>
      </w:r>
      <w:r w:rsidRPr="00396B9C">
        <w:rPr>
          <w:rFonts w:ascii="Arial" w:hAnsi="Arial" w:cs="Arial"/>
          <w:spacing w:val="-2"/>
        </w:rPr>
        <w:t>Administrație</w:t>
      </w:r>
      <w:r w:rsidRPr="00396B9C">
        <w:rPr>
          <w:rFonts w:ascii="Arial" w:hAnsi="Arial" w:cs="Arial"/>
          <w:spacing w:val="-9"/>
        </w:rPr>
        <w:t xml:space="preserve"> </w:t>
      </w:r>
      <w:r w:rsidRPr="00396B9C">
        <w:rPr>
          <w:rFonts w:ascii="Arial" w:hAnsi="Arial" w:cs="Arial"/>
          <w:spacing w:val="-2"/>
        </w:rPr>
        <w:t>autorizat</w:t>
      </w:r>
      <w:r w:rsidRPr="00396B9C">
        <w:rPr>
          <w:rFonts w:ascii="Arial" w:hAnsi="Arial" w:cs="Arial"/>
          <w:spacing w:val="-9"/>
        </w:rPr>
        <w:t xml:space="preserve"> </w:t>
      </w:r>
      <w:r w:rsidRPr="00396B9C">
        <w:rPr>
          <w:rFonts w:ascii="Arial" w:hAnsi="Arial" w:cs="Arial"/>
          <w:spacing w:val="-2"/>
        </w:rPr>
        <w:t>ca</w:t>
      </w:r>
      <w:r w:rsidRPr="00396B9C">
        <w:rPr>
          <w:rFonts w:ascii="Arial" w:hAnsi="Arial" w:cs="Arial"/>
          <w:spacing w:val="-9"/>
        </w:rPr>
        <w:t xml:space="preserve"> </w:t>
      </w:r>
      <w:r w:rsidRPr="00396B9C">
        <w:rPr>
          <w:rFonts w:ascii="Arial" w:hAnsi="Arial" w:cs="Arial"/>
          <w:spacing w:val="-2"/>
        </w:rPr>
        <w:t>auditor</w:t>
      </w:r>
      <w:r w:rsidRPr="00396B9C">
        <w:rPr>
          <w:rFonts w:ascii="Arial" w:hAnsi="Arial" w:cs="Arial"/>
          <w:spacing w:val="-9"/>
        </w:rPr>
        <w:t xml:space="preserve"> </w:t>
      </w:r>
      <w:r w:rsidRPr="00396B9C">
        <w:rPr>
          <w:rFonts w:ascii="Arial" w:hAnsi="Arial" w:cs="Arial"/>
          <w:spacing w:val="-2"/>
        </w:rPr>
        <w:t>financiar</w:t>
      </w:r>
      <w:r w:rsidRPr="00396B9C">
        <w:rPr>
          <w:rFonts w:ascii="Arial" w:hAnsi="Arial" w:cs="Arial"/>
          <w:spacing w:val="-9"/>
        </w:rPr>
        <w:t xml:space="preserve"> </w:t>
      </w:r>
      <w:r w:rsidRPr="00396B9C">
        <w:rPr>
          <w:rFonts w:ascii="Arial" w:hAnsi="Arial" w:cs="Arial"/>
          <w:spacing w:val="-2"/>
        </w:rPr>
        <w:t xml:space="preserve">sau </w:t>
      </w:r>
      <w:r w:rsidRPr="00396B9C">
        <w:rPr>
          <w:rFonts w:ascii="Arial" w:hAnsi="Arial" w:cs="Arial"/>
          <w:spacing w:val="-6"/>
        </w:rPr>
        <w:t>care</w:t>
      </w:r>
      <w:r w:rsidRPr="00396B9C">
        <w:rPr>
          <w:rFonts w:ascii="Arial" w:hAnsi="Arial" w:cs="Arial"/>
          <w:spacing w:val="-9"/>
        </w:rPr>
        <w:t xml:space="preserve"> </w:t>
      </w:r>
      <w:r w:rsidRPr="00396B9C">
        <w:rPr>
          <w:rFonts w:ascii="Arial" w:hAnsi="Arial" w:cs="Arial"/>
          <w:spacing w:val="-6"/>
        </w:rPr>
        <w:t>deține</w:t>
      </w:r>
      <w:r w:rsidRPr="00396B9C">
        <w:rPr>
          <w:rFonts w:ascii="Arial" w:hAnsi="Arial" w:cs="Arial"/>
          <w:spacing w:val="-9"/>
        </w:rPr>
        <w:t xml:space="preserve"> </w:t>
      </w:r>
      <w:r w:rsidRPr="00396B9C">
        <w:rPr>
          <w:rFonts w:ascii="Arial" w:hAnsi="Arial" w:cs="Arial"/>
          <w:spacing w:val="-6"/>
        </w:rPr>
        <w:t>experiență</w:t>
      </w:r>
      <w:r w:rsidRPr="00396B9C">
        <w:rPr>
          <w:rFonts w:ascii="Arial" w:hAnsi="Arial" w:cs="Arial"/>
          <w:spacing w:val="-9"/>
        </w:rPr>
        <w:t xml:space="preserve"> </w:t>
      </w:r>
      <w:r w:rsidRPr="00396B9C">
        <w:rPr>
          <w:rFonts w:ascii="Arial" w:hAnsi="Arial" w:cs="Arial"/>
          <w:spacing w:val="-6"/>
        </w:rPr>
        <w:t>de</w:t>
      </w:r>
      <w:r w:rsidRPr="00396B9C">
        <w:rPr>
          <w:rFonts w:ascii="Arial" w:hAnsi="Arial" w:cs="Arial"/>
          <w:spacing w:val="-9"/>
        </w:rPr>
        <w:t xml:space="preserve"> </w:t>
      </w:r>
      <w:r w:rsidRPr="00396B9C">
        <w:rPr>
          <w:rFonts w:ascii="Arial" w:hAnsi="Arial" w:cs="Arial"/>
          <w:spacing w:val="-6"/>
        </w:rPr>
        <w:t>cel</w:t>
      </w:r>
      <w:r w:rsidRPr="00396B9C">
        <w:rPr>
          <w:rFonts w:ascii="Arial" w:hAnsi="Arial" w:cs="Arial"/>
          <w:spacing w:val="-9"/>
        </w:rPr>
        <w:t xml:space="preserve"> </w:t>
      </w:r>
      <w:r w:rsidRPr="00396B9C">
        <w:rPr>
          <w:rFonts w:ascii="Arial" w:hAnsi="Arial" w:cs="Arial"/>
          <w:spacing w:val="-6"/>
        </w:rPr>
        <w:t>puțin</w:t>
      </w:r>
      <w:r w:rsidRPr="00396B9C">
        <w:rPr>
          <w:rFonts w:ascii="Arial" w:hAnsi="Arial" w:cs="Arial"/>
          <w:spacing w:val="-9"/>
        </w:rPr>
        <w:t xml:space="preserve"> </w:t>
      </w:r>
      <w:r w:rsidRPr="00396B9C">
        <w:rPr>
          <w:rFonts w:ascii="Arial" w:hAnsi="Arial" w:cs="Arial"/>
          <w:spacing w:val="-6"/>
        </w:rPr>
        <w:t>3</w:t>
      </w:r>
      <w:r w:rsidRPr="00396B9C">
        <w:rPr>
          <w:rFonts w:ascii="Arial" w:hAnsi="Arial" w:cs="Arial"/>
          <w:spacing w:val="-9"/>
        </w:rPr>
        <w:t xml:space="preserve"> </w:t>
      </w:r>
      <w:r w:rsidRPr="00396B9C">
        <w:rPr>
          <w:rFonts w:ascii="Arial" w:hAnsi="Arial" w:cs="Arial"/>
          <w:spacing w:val="-6"/>
        </w:rPr>
        <w:t>ani</w:t>
      </w:r>
      <w:r w:rsidRPr="00396B9C">
        <w:rPr>
          <w:rFonts w:ascii="Arial" w:hAnsi="Arial" w:cs="Arial"/>
          <w:spacing w:val="-9"/>
        </w:rPr>
        <w:t xml:space="preserve"> </w:t>
      </w:r>
      <w:r w:rsidRPr="00396B9C">
        <w:rPr>
          <w:rFonts w:ascii="Arial" w:hAnsi="Arial" w:cs="Arial"/>
          <w:spacing w:val="-6"/>
        </w:rPr>
        <w:t>în</w:t>
      </w:r>
      <w:r w:rsidRPr="00396B9C">
        <w:rPr>
          <w:rFonts w:ascii="Arial" w:hAnsi="Arial" w:cs="Arial"/>
          <w:spacing w:val="-9"/>
        </w:rPr>
        <w:t xml:space="preserve"> </w:t>
      </w:r>
      <w:r w:rsidRPr="00396B9C">
        <w:rPr>
          <w:rFonts w:ascii="Arial" w:hAnsi="Arial" w:cs="Arial"/>
          <w:spacing w:val="-6"/>
        </w:rPr>
        <w:t>audit</w:t>
      </w:r>
      <w:r w:rsidRPr="00396B9C">
        <w:rPr>
          <w:rFonts w:ascii="Arial" w:hAnsi="Arial" w:cs="Arial"/>
          <w:spacing w:val="-9"/>
        </w:rPr>
        <w:t xml:space="preserve"> </w:t>
      </w:r>
      <w:r w:rsidRPr="00396B9C">
        <w:rPr>
          <w:rFonts w:ascii="Arial" w:hAnsi="Arial" w:cs="Arial"/>
          <w:spacing w:val="-6"/>
        </w:rPr>
        <w:t>statutar</w:t>
      </w:r>
      <w:r w:rsidRPr="00396B9C">
        <w:rPr>
          <w:rFonts w:ascii="Arial" w:hAnsi="Arial" w:cs="Arial"/>
          <w:spacing w:val="-9"/>
        </w:rPr>
        <w:t xml:space="preserve"> </w:t>
      </w:r>
      <w:r w:rsidRPr="00396B9C">
        <w:rPr>
          <w:rFonts w:ascii="Arial" w:hAnsi="Arial" w:cs="Arial"/>
          <w:spacing w:val="-6"/>
        </w:rPr>
        <w:t>sau</w:t>
      </w:r>
      <w:r w:rsidRPr="00396B9C">
        <w:rPr>
          <w:rFonts w:ascii="Arial" w:hAnsi="Arial" w:cs="Arial"/>
          <w:spacing w:val="-9"/>
        </w:rPr>
        <w:t xml:space="preserve"> </w:t>
      </w:r>
      <w:r w:rsidRPr="00396B9C">
        <w:rPr>
          <w:rFonts w:ascii="Arial" w:hAnsi="Arial" w:cs="Arial"/>
          <w:spacing w:val="-6"/>
        </w:rPr>
        <w:t>în</w:t>
      </w:r>
      <w:r w:rsidRPr="00396B9C">
        <w:rPr>
          <w:rFonts w:ascii="Arial" w:hAnsi="Arial" w:cs="Arial"/>
          <w:spacing w:val="-9"/>
        </w:rPr>
        <w:t xml:space="preserve"> </w:t>
      </w:r>
      <w:r w:rsidRPr="00396B9C">
        <w:rPr>
          <w:rFonts w:ascii="Arial" w:hAnsi="Arial" w:cs="Arial"/>
          <w:spacing w:val="-6"/>
        </w:rPr>
        <w:t>cadrul</w:t>
      </w:r>
      <w:r w:rsidRPr="00396B9C">
        <w:rPr>
          <w:rFonts w:ascii="Arial" w:hAnsi="Arial" w:cs="Arial"/>
          <w:spacing w:val="-9"/>
        </w:rPr>
        <w:t xml:space="preserve"> </w:t>
      </w:r>
      <w:r w:rsidRPr="00396B9C">
        <w:rPr>
          <w:rFonts w:ascii="Arial" w:hAnsi="Arial" w:cs="Arial"/>
          <w:spacing w:val="-6"/>
        </w:rPr>
        <w:t>comitetelor</w:t>
      </w:r>
      <w:r w:rsidRPr="00396B9C">
        <w:rPr>
          <w:rFonts w:ascii="Arial" w:hAnsi="Arial" w:cs="Arial"/>
          <w:spacing w:val="-9"/>
        </w:rPr>
        <w:t xml:space="preserve"> </w:t>
      </w:r>
      <w:r w:rsidRPr="00396B9C">
        <w:rPr>
          <w:rFonts w:ascii="Arial" w:hAnsi="Arial" w:cs="Arial"/>
          <w:spacing w:val="-6"/>
        </w:rPr>
        <w:t>de</w:t>
      </w:r>
      <w:r w:rsidRPr="00396B9C">
        <w:rPr>
          <w:rFonts w:ascii="Arial" w:hAnsi="Arial" w:cs="Arial"/>
          <w:spacing w:val="-9"/>
        </w:rPr>
        <w:t xml:space="preserve"> </w:t>
      </w:r>
      <w:r w:rsidRPr="00396B9C">
        <w:rPr>
          <w:rFonts w:ascii="Arial" w:hAnsi="Arial" w:cs="Arial"/>
          <w:spacing w:val="-6"/>
        </w:rPr>
        <w:t>audit</w:t>
      </w:r>
      <w:r w:rsidRPr="00396B9C">
        <w:rPr>
          <w:rFonts w:ascii="Arial" w:hAnsi="Arial" w:cs="Arial"/>
          <w:spacing w:val="-9"/>
        </w:rPr>
        <w:t xml:space="preserve"> </w:t>
      </w:r>
      <w:r w:rsidRPr="00396B9C">
        <w:rPr>
          <w:rFonts w:ascii="Arial" w:hAnsi="Arial" w:cs="Arial"/>
          <w:spacing w:val="-6"/>
        </w:rPr>
        <w:t xml:space="preserve">formate </w:t>
      </w:r>
      <w:r w:rsidRPr="00396B9C">
        <w:rPr>
          <w:rFonts w:ascii="Arial" w:hAnsi="Arial" w:cs="Arial"/>
        </w:rPr>
        <w:t>la</w:t>
      </w:r>
      <w:r w:rsidRPr="00396B9C">
        <w:rPr>
          <w:rFonts w:ascii="Arial" w:hAnsi="Arial" w:cs="Arial"/>
          <w:spacing w:val="-6"/>
        </w:rPr>
        <w:t xml:space="preserve"> </w:t>
      </w:r>
      <w:r w:rsidRPr="00396B9C">
        <w:rPr>
          <w:rFonts w:ascii="Arial" w:hAnsi="Arial" w:cs="Arial"/>
        </w:rPr>
        <w:t>nivelul</w:t>
      </w:r>
      <w:r w:rsidRPr="00396B9C">
        <w:rPr>
          <w:rFonts w:ascii="Arial" w:hAnsi="Arial" w:cs="Arial"/>
          <w:spacing w:val="-6"/>
        </w:rPr>
        <w:t xml:space="preserve"> </w:t>
      </w:r>
      <w:r w:rsidRPr="00396B9C">
        <w:rPr>
          <w:rFonts w:ascii="Arial" w:hAnsi="Arial" w:cs="Arial"/>
        </w:rPr>
        <w:t>consiliilor</w:t>
      </w:r>
      <w:r w:rsidRPr="00396B9C">
        <w:rPr>
          <w:rFonts w:ascii="Arial" w:hAnsi="Arial" w:cs="Arial"/>
          <w:spacing w:val="-6"/>
        </w:rPr>
        <w:t xml:space="preserve"> </w:t>
      </w:r>
      <w:r w:rsidRPr="00396B9C">
        <w:rPr>
          <w:rFonts w:ascii="Arial" w:hAnsi="Arial" w:cs="Arial"/>
        </w:rPr>
        <w:t>de</w:t>
      </w:r>
      <w:r w:rsidRPr="00396B9C">
        <w:rPr>
          <w:rFonts w:ascii="Arial" w:hAnsi="Arial" w:cs="Arial"/>
          <w:spacing w:val="-6"/>
        </w:rPr>
        <w:t xml:space="preserve"> </w:t>
      </w:r>
      <w:r w:rsidRPr="00396B9C">
        <w:rPr>
          <w:rFonts w:ascii="Arial" w:hAnsi="Arial" w:cs="Arial"/>
        </w:rPr>
        <w:t>administrație/supraveghere</w:t>
      </w:r>
      <w:r w:rsidRPr="00396B9C">
        <w:rPr>
          <w:rFonts w:ascii="Arial" w:hAnsi="Arial" w:cs="Arial"/>
          <w:spacing w:val="-6"/>
        </w:rPr>
        <w:t xml:space="preserve"> </w:t>
      </w:r>
      <w:r w:rsidRPr="00396B9C">
        <w:rPr>
          <w:rFonts w:ascii="Arial" w:hAnsi="Arial" w:cs="Arial"/>
        </w:rPr>
        <w:t>ale</w:t>
      </w:r>
      <w:r w:rsidRPr="00396B9C">
        <w:rPr>
          <w:rFonts w:ascii="Arial" w:hAnsi="Arial" w:cs="Arial"/>
          <w:spacing w:val="-6"/>
        </w:rPr>
        <w:t xml:space="preserve"> </w:t>
      </w:r>
      <w:r w:rsidRPr="00396B9C">
        <w:rPr>
          <w:rFonts w:ascii="Arial" w:hAnsi="Arial" w:cs="Arial"/>
        </w:rPr>
        <w:t>unor</w:t>
      </w:r>
      <w:r w:rsidRPr="00396B9C">
        <w:rPr>
          <w:rFonts w:ascii="Arial" w:hAnsi="Arial" w:cs="Arial"/>
          <w:spacing w:val="-6"/>
        </w:rPr>
        <w:t xml:space="preserve"> </w:t>
      </w:r>
      <w:r w:rsidRPr="00396B9C">
        <w:rPr>
          <w:rFonts w:ascii="Arial" w:hAnsi="Arial" w:cs="Arial"/>
        </w:rPr>
        <w:t>societăți/entități</w:t>
      </w:r>
      <w:r w:rsidRPr="00396B9C">
        <w:rPr>
          <w:rFonts w:ascii="Arial" w:hAnsi="Arial" w:cs="Arial"/>
          <w:spacing w:val="-6"/>
        </w:rPr>
        <w:t xml:space="preserve"> </w:t>
      </w:r>
      <w:r w:rsidRPr="00396B9C">
        <w:rPr>
          <w:rFonts w:ascii="Arial" w:hAnsi="Arial" w:cs="Arial"/>
        </w:rPr>
        <w:t>de</w:t>
      </w:r>
      <w:r w:rsidRPr="00396B9C">
        <w:rPr>
          <w:rFonts w:ascii="Arial" w:hAnsi="Arial" w:cs="Arial"/>
          <w:spacing w:val="-6"/>
        </w:rPr>
        <w:t xml:space="preserve"> </w:t>
      </w:r>
      <w:r w:rsidRPr="00396B9C">
        <w:rPr>
          <w:rFonts w:ascii="Arial" w:hAnsi="Arial" w:cs="Arial"/>
        </w:rPr>
        <w:t>interes</w:t>
      </w:r>
      <w:r w:rsidRPr="00396B9C">
        <w:rPr>
          <w:rFonts w:ascii="Arial" w:hAnsi="Arial" w:cs="Arial"/>
          <w:spacing w:val="-6"/>
        </w:rPr>
        <w:t xml:space="preserve"> </w:t>
      </w:r>
      <w:r w:rsidRPr="00396B9C">
        <w:rPr>
          <w:rFonts w:ascii="Arial" w:hAnsi="Arial" w:cs="Arial"/>
        </w:rPr>
        <w:t xml:space="preserve">public </w:t>
      </w:r>
      <w:r w:rsidRPr="00396B9C">
        <w:rPr>
          <w:rFonts w:ascii="Arial" w:hAnsi="Arial" w:cs="Arial"/>
          <w:spacing w:val="-2"/>
        </w:rPr>
        <w:t>trebuie:</w:t>
      </w:r>
    </w:p>
    <w:p w14:paraId="07BC41EB" w14:textId="740DE222" w:rsidR="006E1951" w:rsidRPr="00396B9C" w:rsidRDefault="006E1951" w:rsidP="006E1951">
      <w:pPr>
        <w:pStyle w:val="ListParagraph"/>
        <w:widowControl w:val="0"/>
        <w:numPr>
          <w:ilvl w:val="1"/>
          <w:numId w:val="20"/>
        </w:numPr>
        <w:tabs>
          <w:tab w:val="left" w:pos="732"/>
        </w:tabs>
        <w:autoSpaceDE w:val="0"/>
        <w:autoSpaceDN w:val="0"/>
        <w:spacing w:before="2" w:after="0"/>
        <w:ind w:right="146"/>
        <w:contextualSpacing w:val="0"/>
        <w:jc w:val="both"/>
        <w:rPr>
          <w:rFonts w:ascii="Arial" w:hAnsi="Arial" w:cs="Arial"/>
          <w:sz w:val="24"/>
          <w:szCs w:val="24"/>
        </w:rPr>
      </w:pPr>
      <w:r w:rsidRPr="00396B9C">
        <w:rPr>
          <w:rFonts w:ascii="Arial" w:hAnsi="Arial" w:cs="Arial"/>
          <w:sz w:val="24"/>
          <w:szCs w:val="24"/>
        </w:rPr>
        <w:t xml:space="preserve">să fie </w:t>
      </w:r>
      <w:r w:rsidR="003E6FDC" w:rsidRPr="00396B9C">
        <w:rPr>
          <w:rFonts w:ascii="Arial" w:hAnsi="Arial" w:cs="Arial"/>
          <w:sz w:val="24"/>
          <w:szCs w:val="24"/>
        </w:rPr>
        <w:t>autorizați</w:t>
      </w:r>
      <w:r w:rsidRPr="00396B9C">
        <w:rPr>
          <w:rFonts w:ascii="Arial" w:hAnsi="Arial" w:cs="Arial"/>
          <w:sz w:val="24"/>
          <w:szCs w:val="24"/>
        </w:rPr>
        <w:t xml:space="preserve"> ca auditor financiar și să fie </w:t>
      </w:r>
      <w:r w:rsidR="003E6FDC" w:rsidRPr="00396B9C">
        <w:rPr>
          <w:rFonts w:ascii="Arial" w:hAnsi="Arial" w:cs="Arial"/>
          <w:sz w:val="24"/>
          <w:szCs w:val="24"/>
        </w:rPr>
        <w:t>înregistrați</w:t>
      </w:r>
      <w:r w:rsidRPr="00396B9C">
        <w:rPr>
          <w:rFonts w:ascii="Arial" w:hAnsi="Arial" w:cs="Arial"/>
          <w:sz w:val="24"/>
          <w:szCs w:val="24"/>
        </w:rPr>
        <w:t xml:space="preserve"> în Registrul public electronic de către autoritatea competentă din România, din alt stat membru, din Spațiul Economic European</w:t>
      </w:r>
      <w:r w:rsidRPr="00396B9C">
        <w:rPr>
          <w:rFonts w:ascii="Arial" w:hAnsi="Arial" w:cs="Arial"/>
          <w:spacing w:val="-17"/>
          <w:sz w:val="24"/>
          <w:szCs w:val="24"/>
        </w:rPr>
        <w:t xml:space="preserve"> </w:t>
      </w:r>
      <w:r w:rsidRPr="00396B9C">
        <w:rPr>
          <w:rFonts w:ascii="Arial" w:hAnsi="Arial" w:cs="Arial"/>
          <w:sz w:val="24"/>
          <w:szCs w:val="24"/>
        </w:rPr>
        <w:t>sau</w:t>
      </w:r>
      <w:r w:rsidRPr="00396B9C">
        <w:rPr>
          <w:rFonts w:ascii="Arial" w:hAnsi="Arial" w:cs="Arial"/>
          <w:spacing w:val="-17"/>
          <w:sz w:val="24"/>
          <w:szCs w:val="24"/>
        </w:rPr>
        <w:t xml:space="preserve"> </w:t>
      </w:r>
      <w:r w:rsidRPr="00396B9C">
        <w:rPr>
          <w:rFonts w:ascii="Arial" w:hAnsi="Arial" w:cs="Arial"/>
          <w:sz w:val="24"/>
          <w:szCs w:val="24"/>
        </w:rPr>
        <w:t>din</w:t>
      </w:r>
      <w:r w:rsidRPr="00396B9C">
        <w:rPr>
          <w:rFonts w:ascii="Arial" w:hAnsi="Arial" w:cs="Arial"/>
          <w:spacing w:val="-16"/>
          <w:sz w:val="24"/>
          <w:szCs w:val="24"/>
        </w:rPr>
        <w:t xml:space="preserve"> </w:t>
      </w:r>
      <w:r w:rsidRPr="00396B9C">
        <w:rPr>
          <w:rFonts w:ascii="Arial" w:hAnsi="Arial" w:cs="Arial"/>
          <w:sz w:val="24"/>
          <w:szCs w:val="24"/>
        </w:rPr>
        <w:t>Elveția</w:t>
      </w:r>
      <w:r w:rsidRPr="00396B9C">
        <w:rPr>
          <w:rFonts w:ascii="Arial" w:hAnsi="Arial" w:cs="Arial"/>
          <w:spacing w:val="-17"/>
          <w:sz w:val="24"/>
          <w:szCs w:val="24"/>
        </w:rPr>
        <w:t xml:space="preserve"> </w:t>
      </w:r>
      <w:r w:rsidRPr="00396B9C">
        <w:rPr>
          <w:rFonts w:ascii="Arial" w:hAnsi="Arial" w:cs="Arial"/>
          <w:sz w:val="24"/>
          <w:szCs w:val="24"/>
        </w:rPr>
        <w:t>sau</w:t>
      </w:r>
      <w:r w:rsidRPr="00396B9C">
        <w:rPr>
          <w:rFonts w:ascii="Arial" w:hAnsi="Arial" w:cs="Arial"/>
          <w:spacing w:val="-17"/>
          <w:sz w:val="24"/>
          <w:szCs w:val="24"/>
        </w:rPr>
        <w:t xml:space="preserve"> </w:t>
      </w:r>
      <w:r w:rsidRPr="00396B9C">
        <w:rPr>
          <w:rFonts w:ascii="Arial" w:hAnsi="Arial" w:cs="Arial"/>
          <w:sz w:val="24"/>
          <w:szCs w:val="24"/>
        </w:rPr>
        <w:t>să</w:t>
      </w:r>
      <w:r w:rsidRPr="00396B9C">
        <w:rPr>
          <w:rFonts w:ascii="Arial" w:hAnsi="Arial" w:cs="Arial"/>
          <w:spacing w:val="-17"/>
          <w:sz w:val="24"/>
          <w:szCs w:val="24"/>
        </w:rPr>
        <w:t xml:space="preserve"> </w:t>
      </w:r>
      <w:r w:rsidRPr="00396B9C">
        <w:rPr>
          <w:rFonts w:ascii="Arial" w:hAnsi="Arial" w:cs="Arial"/>
          <w:sz w:val="24"/>
          <w:szCs w:val="24"/>
        </w:rPr>
        <w:t>dețină</w:t>
      </w:r>
      <w:r w:rsidRPr="00396B9C">
        <w:rPr>
          <w:rFonts w:ascii="Arial" w:hAnsi="Arial" w:cs="Arial"/>
          <w:spacing w:val="-16"/>
          <w:sz w:val="24"/>
          <w:szCs w:val="24"/>
        </w:rPr>
        <w:t xml:space="preserve"> </w:t>
      </w:r>
      <w:r w:rsidRPr="00396B9C">
        <w:rPr>
          <w:rFonts w:ascii="Arial" w:hAnsi="Arial" w:cs="Arial"/>
          <w:sz w:val="24"/>
          <w:szCs w:val="24"/>
        </w:rPr>
        <w:t>experiență</w:t>
      </w:r>
      <w:r w:rsidRPr="00396B9C">
        <w:rPr>
          <w:rFonts w:ascii="Arial" w:hAnsi="Arial" w:cs="Arial"/>
          <w:spacing w:val="-17"/>
          <w:sz w:val="24"/>
          <w:szCs w:val="24"/>
        </w:rPr>
        <w:t xml:space="preserve"> </w:t>
      </w:r>
      <w:r w:rsidRPr="00396B9C">
        <w:rPr>
          <w:rFonts w:ascii="Arial" w:hAnsi="Arial" w:cs="Arial"/>
          <w:sz w:val="24"/>
          <w:szCs w:val="24"/>
        </w:rPr>
        <w:t>de</w:t>
      </w:r>
      <w:r w:rsidRPr="00396B9C">
        <w:rPr>
          <w:rFonts w:ascii="Arial" w:hAnsi="Arial" w:cs="Arial"/>
          <w:spacing w:val="-17"/>
          <w:sz w:val="24"/>
          <w:szCs w:val="24"/>
        </w:rPr>
        <w:t xml:space="preserve"> </w:t>
      </w:r>
      <w:r w:rsidRPr="00396B9C">
        <w:rPr>
          <w:rFonts w:ascii="Arial" w:hAnsi="Arial" w:cs="Arial"/>
          <w:sz w:val="24"/>
          <w:szCs w:val="24"/>
        </w:rPr>
        <w:t>cel</w:t>
      </w:r>
      <w:r w:rsidRPr="00396B9C">
        <w:rPr>
          <w:rFonts w:ascii="Arial" w:hAnsi="Arial" w:cs="Arial"/>
          <w:spacing w:val="-16"/>
          <w:sz w:val="24"/>
          <w:szCs w:val="24"/>
        </w:rPr>
        <w:t xml:space="preserve"> </w:t>
      </w:r>
      <w:r w:rsidRPr="00396B9C">
        <w:rPr>
          <w:rFonts w:ascii="Arial" w:hAnsi="Arial" w:cs="Arial"/>
          <w:sz w:val="24"/>
          <w:szCs w:val="24"/>
        </w:rPr>
        <w:t>puțin</w:t>
      </w:r>
      <w:r w:rsidRPr="00396B9C">
        <w:rPr>
          <w:rFonts w:ascii="Arial" w:hAnsi="Arial" w:cs="Arial"/>
          <w:spacing w:val="-17"/>
          <w:sz w:val="24"/>
          <w:szCs w:val="24"/>
        </w:rPr>
        <w:t xml:space="preserve"> </w:t>
      </w:r>
      <w:r w:rsidRPr="00396B9C">
        <w:rPr>
          <w:rFonts w:ascii="Arial" w:hAnsi="Arial" w:cs="Arial"/>
          <w:sz w:val="24"/>
          <w:szCs w:val="24"/>
        </w:rPr>
        <w:t>3</w:t>
      </w:r>
      <w:r w:rsidRPr="00396B9C">
        <w:rPr>
          <w:rFonts w:ascii="Arial" w:hAnsi="Arial" w:cs="Arial"/>
          <w:spacing w:val="-17"/>
          <w:sz w:val="24"/>
          <w:szCs w:val="24"/>
        </w:rPr>
        <w:t xml:space="preserve"> </w:t>
      </w:r>
      <w:r w:rsidRPr="00396B9C">
        <w:rPr>
          <w:rFonts w:ascii="Arial" w:hAnsi="Arial" w:cs="Arial"/>
          <w:sz w:val="24"/>
          <w:szCs w:val="24"/>
        </w:rPr>
        <w:t>ani</w:t>
      </w:r>
      <w:r w:rsidRPr="00396B9C">
        <w:rPr>
          <w:rFonts w:ascii="Arial" w:hAnsi="Arial" w:cs="Arial"/>
          <w:spacing w:val="-16"/>
          <w:sz w:val="24"/>
          <w:szCs w:val="24"/>
        </w:rPr>
        <w:t xml:space="preserve"> </w:t>
      </w:r>
      <w:r w:rsidRPr="00396B9C">
        <w:rPr>
          <w:rFonts w:ascii="Arial" w:hAnsi="Arial" w:cs="Arial"/>
          <w:sz w:val="24"/>
          <w:szCs w:val="24"/>
        </w:rPr>
        <w:t>în</w:t>
      </w:r>
      <w:r w:rsidRPr="00396B9C">
        <w:rPr>
          <w:rFonts w:ascii="Arial" w:hAnsi="Arial" w:cs="Arial"/>
          <w:spacing w:val="-17"/>
          <w:sz w:val="24"/>
          <w:szCs w:val="24"/>
        </w:rPr>
        <w:t xml:space="preserve"> </w:t>
      </w:r>
      <w:r w:rsidRPr="00396B9C">
        <w:rPr>
          <w:rFonts w:ascii="Arial" w:hAnsi="Arial" w:cs="Arial"/>
          <w:sz w:val="24"/>
          <w:szCs w:val="24"/>
        </w:rPr>
        <w:t>audit</w:t>
      </w:r>
      <w:r w:rsidRPr="00396B9C">
        <w:rPr>
          <w:rFonts w:ascii="Arial" w:hAnsi="Arial" w:cs="Arial"/>
          <w:spacing w:val="-17"/>
          <w:sz w:val="24"/>
          <w:szCs w:val="24"/>
        </w:rPr>
        <w:t xml:space="preserve"> </w:t>
      </w:r>
      <w:r w:rsidRPr="00396B9C">
        <w:rPr>
          <w:rFonts w:ascii="Arial" w:hAnsi="Arial" w:cs="Arial"/>
          <w:sz w:val="24"/>
          <w:szCs w:val="24"/>
        </w:rPr>
        <w:t>statutar dobândită</w:t>
      </w:r>
      <w:r w:rsidRPr="00396B9C">
        <w:rPr>
          <w:rFonts w:ascii="Arial" w:hAnsi="Arial" w:cs="Arial"/>
          <w:spacing w:val="-6"/>
          <w:sz w:val="24"/>
          <w:szCs w:val="24"/>
        </w:rPr>
        <w:t xml:space="preserve"> </w:t>
      </w:r>
      <w:r w:rsidRPr="00396B9C">
        <w:rPr>
          <w:rFonts w:ascii="Arial" w:hAnsi="Arial" w:cs="Arial"/>
          <w:sz w:val="24"/>
          <w:szCs w:val="24"/>
        </w:rPr>
        <w:t>prin</w:t>
      </w:r>
      <w:r w:rsidRPr="00396B9C">
        <w:rPr>
          <w:rFonts w:ascii="Arial" w:hAnsi="Arial" w:cs="Arial"/>
          <w:spacing w:val="-6"/>
          <w:sz w:val="24"/>
          <w:szCs w:val="24"/>
        </w:rPr>
        <w:t xml:space="preserve"> </w:t>
      </w:r>
      <w:r w:rsidRPr="00396B9C">
        <w:rPr>
          <w:rFonts w:ascii="Arial" w:hAnsi="Arial" w:cs="Arial"/>
          <w:sz w:val="24"/>
          <w:szCs w:val="24"/>
        </w:rPr>
        <w:t>participarea</w:t>
      </w:r>
      <w:r w:rsidRPr="00396B9C">
        <w:rPr>
          <w:rFonts w:ascii="Arial" w:hAnsi="Arial" w:cs="Arial"/>
          <w:spacing w:val="-6"/>
          <w:sz w:val="24"/>
          <w:szCs w:val="24"/>
        </w:rPr>
        <w:t xml:space="preserve"> </w:t>
      </w:r>
      <w:r w:rsidRPr="00396B9C">
        <w:rPr>
          <w:rFonts w:ascii="Arial" w:hAnsi="Arial" w:cs="Arial"/>
          <w:sz w:val="24"/>
          <w:szCs w:val="24"/>
        </w:rPr>
        <w:t>la</w:t>
      </w:r>
      <w:r w:rsidRPr="00396B9C">
        <w:rPr>
          <w:rFonts w:ascii="Arial" w:hAnsi="Arial" w:cs="Arial"/>
          <w:spacing w:val="-6"/>
          <w:sz w:val="24"/>
          <w:szCs w:val="24"/>
        </w:rPr>
        <w:t xml:space="preserve"> </w:t>
      </w:r>
      <w:r w:rsidRPr="00396B9C">
        <w:rPr>
          <w:rFonts w:ascii="Arial" w:hAnsi="Arial" w:cs="Arial"/>
          <w:sz w:val="24"/>
          <w:szCs w:val="24"/>
        </w:rPr>
        <w:t>misiuni</w:t>
      </w:r>
      <w:r w:rsidRPr="00396B9C">
        <w:rPr>
          <w:rFonts w:ascii="Arial" w:hAnsi="Arial" w:cs="Arial"/>
          <w:spacing w:val="-6"/>
          <w:sz w:val="24"/>
          <w:szCs w:val="24"/>
        </w:rPr>
        <w:t xml:space="preserve"> </w:t>
      </w:r>
      <w:r w:rsidRPr="00396B9C">
        <w:rPr>
          <w:rFonts w:ascii="Arial" w:hAnsi="Arial" w:cs="Arial"/>
          <w:sz w:val="24"/>
          <w:szCs w:val="24"/>
        </w:rPr>
        <w:t>de</w:t>
      </w:r>
      <w:r w:rsidRPr="00396B9C">
        <w:rPr>
          <w:rFonts w:ascii="Arial" w:hAnsi="Arial" w:cs="Arial"/>
          <w:spacing w:val="-6"/>
          <w:sz w:val="24"/>
          <w:szCs w:val="24"/>
        </w:rPr>
        <w:t xml:space="preserve"> </w:t>
      </w:r>
      <w:r w:rsidRPr="00396B9C">
        <w:rPr>
          <w:rFonts w:ascii="Arial" w:hAnsi="Arial" w:cs="Arial"/>
          <w:sz w:val="24"/>
          <w:szCs w:val="24"/>
        </w:rPr>
        <w:t>audit</w:t>
      </w:r>
      <w:r w:rsidRPr="00396B9C">
        <w:rPr>
          <w:rFonts w:ascii="Arial" w:hAnsi="Arial" w:cs="Arial"/>
          <w:spacing w:val="-6"/>
          <w:sz w:val="24"/>
          <w:szCs w:val="24"/>
        </w:rPr>
        <w:t xml:space="preserve"> </w:t>
      </w:r>
      <w:r w:rsidRPr="00396B9C">
        <w:rPr>
          <w:rFonts w:ascii="Arial" w:hAnsi="Arial" w:cs="Arial"/>
          <w:sz w:val="24"/>
          <w:szCs w:val="24"/>
        </w:rPr>
        <w:t>statutar</w:t>
      </w:r>
      <w:r w:rsidRPr="00396B9C">
        <w:rPr>
          <w:rFonts w:ascii="Arial" w:hAnsi="Arial" w:cs="Arial"/>
          <w:spacing w:val="-6"/>
          <w:sz w:val="24"/>
          <w:szCs w:val="24"/>
        </w:rPr>
        <w:t xml:space="preserve"> </w:t>
      </w:r>
      <w:r w:rsidRPr="00396B9C">
        <w:rPr>
          <w:rFonts w:ascii="Arial" w:hAnsi="Arial" w:cs="Arial"/>
          <w:sz w:val="24"/>
          <w:szCs w:val="24"/>
        </w:rPr>
        <w:t>în</w:t>
      </w:r>
      <w:r w:rsidRPr="00396B9C">
        <w:rPr>
          <w:rFonts w:ascii="Arial" w:hAnsi="Arial" w:cs="Arial"/>
          <w:spacing w:val="-6"/>
          <w:sz w:val="24"/>
          <w:szCs w:val="24"/>
        </w:rPr>
        <w:t xml:space="preserve"> </w:t>
      </w:r>
      <w:r w:rsidRPr="00396B9C">
        <w:rPr>
          <w:rFonts w:ascii="Arial" w:hAnsi="Arial" w:cs="Arial"/>
          <w:sz w:val="24"/>
          <w:szCs w:val="24"/>
        </w:rPr>
        <w:t>România</w:t>
      </w:r>
      <w:r w:rsidRPr="00396B9C">
        <w:rPr>
          <w:rFonts w:ascii="Arial" w:hAnsi="Arial" w:cs="Arial"/>
          <w:spacing w:val="-6"/>
          <w:sz w:val="24"/>
          <w:szCs w:val="24"/>
        </w:rPr>
        <w:t xml:space="preserve"> </w:t>
      </w:r>
      <w:r w:rsidRPr="00396B9C">
        <w:rPr>
          <w:rFonts w:ascii="Arial" w:hAnsi="Arial" w:cs="Arial"/>
          <w:sz w:val="24"/>
          <w:szCs w:val="24"/>
        </w:rPr>
        <w:t>sau</w:t>
      </w:r>
      <w:r w:rsidRPr="00396B9C">
        <w:rPr>
          <w:rFonts w:ascii="Arial" w:hAnsi="Arial" w:cs="Arial"/>
          <w:spacing w:val="-6"/>
          <w:sz w:val="24"/>
          <w:szCs w:val="24"/>
        </w:rPr>
        <w:t xml:space="preserve"> </w:t>
      </w:r>
      <w:r w:rsidRPr="00396B9C">
        <w:rPr>
          <w:rFonts w:ascii="Arial" w:hAnsi="Arial" w:cs="Arial"/>
          <w:sz w:val="24"/>
          <w:szCs w:val="24"/>
        </w:rPr>
        <w:t>în</w:t>
      </w:r>
      <w:r w:rsidRPr="00396B9C">
        <w:rPr>
          <w:rFonts w:ascii="Arial" w:hAnsi="Arial" w:cs="Arial"/>
          <w:spacing w:val="-6"/>
          <w:sz w:val="24"/>
          <w:szCs w:val="24"/>
        </w:rPr>
        <w:t xml:space="preserve"> </w:t>
      </w:r>
      <w:r w:rsidRPr="00396B9C">
        <w:rPr>
          <w:rFonts w:ascii="Arial" w:hAnsi="Arial" w:cs="Arial"/>
          <w:sz w:val="24"/>
          <w:szCs w:val="24"/>
        </w:rPr>
        <w:t>cadrul</w:t>
      </w:r>
      <w:r w:rsidRPr="00396B9C">
        <w:rPr>
          <w:rFonts w:ascii="Arial" w:hAnsi="Arial" w:cs="Arial"/>
          <w:spacing w:val="-6"/>
          <w:sz w:val="24"/>
          <w:szCs w:val="24"/>
        </w:rPr>
        <w:t xml:space="preserve"> </w:t>
      </w:r>
      <w:r w:rsidRPr="00396B9C">
        <w:rPr>
          <w:rFonts w:ascii="Arial" w:hAnsi="Arial" w:cs="Arial"/>
          <w:sz w:val="24"/>
          <w:szCs w:val="24"/>
        </w:rPr>
        <w:t>comitetelor de audit formate la nivelul consiliilor de administrație/supraveghere ale unor societăți/entități</w:t>
      </w:r>
      <w:r w:rsidRPr="00396B9C">
        <w:rPr>
          <w:rFonts w:ascii="Arial" w:hAnsi="Arial" w:cs="Arial"/>
          <w:spacing w:val="40"/>
          <w:sz w:val="24"/>
          <w:szCs w:val="24"/>
        </w:rPr>
        <w:t xml:space="preserve"> </w:t>
      </w:r>
      <w:r w:rsidRPr="00396B9C">
        <w:rPr>
          <w:rFonts w:ascii="Arial" w:hAnsi="Arial" w:cs="Arial"/>
          <w:sz w:val="24"/>
          <w:szCs w:val="24"/>
        </w:rPr>
        <w:t>de interes public, dovedită cu documente justificative.</w:t>
      </w:r>
    </w:p>
    <w:p w14:paraId="5509F7D5" w14:textId="77777777" w:rsidR="006E1951" w:rsidRPr="00396B9C" w:rsidRDefault="006E1951" w:rsidP="001F268D">
      <w:pPr>
        <w:jc w:val="both"/>
        <w:rPr>
          <w:rFonts w:ascii="Arial" w:hAnsi="Arial" w:cs="Arial"/>
        </w:rPr>
      </w:pPr>
    </w:p>
    <w:p w14:paraId="47E480AB" w14:textId="74B3F47E" w:rsidR="005F6094" w:rsidRPr="00396B9C" w:rsidRDefault="00C952B1" w:rsidP="001F268D">
      <w:pPr>
        <w:jc w:val="both"/>
        <w:rPr>
          <w:rFonts w:ascii="Arial" w:hAnsi="Arial" w:cs="Arial"/>
          <w:sz w:val="24"/>
          <w:szCs w:val="24"/>
        </w:rPr>
      </w:pPr>
      <w:r w:rsidRPr="00396B9C">
        <w:rPr>
          <w:rFonts w:ascii="Arial" w:hAnsi="Arial" w:cs="Arial"/>
          <w:b/>
          <w:bCs/>
          <w:sz w:val="24"/>
          <w:szCs w:val="24"/>
        </w:rPr>
        <w:t>Alte criterii</w:t>
      </w:r>
      <w:r w:rsidR="005F6094" w:rsidRPr="00396B9C">
        <w:rPr>
          <w:rFonts w:ascii="Arial" w:hAnsi="Arial" w:cs="Arial"/>
          <w:sz w:val="24"/>
          <w:szCs w:val="24"/>
        </w:rPr>
        <w:t xml:space="preserve"> care reprezintă un avantaj al candidatului față de ceilalți candidați; ac</w:t>
      </w:r>
      <w:r w:rsidR="001F268D" w:rsidRPr="00396B9C">
        <w:rPr>
          <w:rFonts w:ascii="Arial" w:hAnsi="Arial" w:cs="Arial"/>
          <w:sz w:val="24"/>
          <w:szCs w:val="24"/>
        </w:rPr>
        <w:t>estea sunt criterii individuale</w:t>
      </w:r>
      <w:r w:rsidR="005F79CC">
        <w:rPr>
          <w:rFonts w:ascii="Arial" w:hAnsi="Arial" w:cs="Arial"/>
          <w:sz w:val="24"/>
          <w:szCs w:val="24"/>
        </w:rPr>
        <w:t>:</w:t>
      </w:r>
    </w:p>
    <w:p w14:paraId="026848B3" w14:textId="356485D0" w:rsidR="005756A3" w:rsidRPr="00396B9C" w:rsidRDefault="006967E7" w:rsidP="005756A3">
      <w:pPr>
        <w:pStyle w:val="ListParagraph"/>
        <w:numPr>
          <w:ilvl w:val="0"/>
          <w:numId w:val="13"/>
        </w:numPr>
        <w:suppressAutoHyphens/>
        <w:jc w:val="both"/>
        <w:rPr>
          <w:rFonts w:ascii="Arial" w:eastAsia="Arial Unicode MS" w:hAnsi="Arial" w:cs="Arial"/>
          <w:sz w:val="24"/>
          <w:szCs w:val="24"/>
          <w:lang w:eastAsia="ro-RO" w:bidi="ro-RO"/>
        </w:rPr>
      </w:pPr>
      <w:r w:rsidRPr="00396B9C">
        <w:rPr>
          <w:rFonts w:ascii="Arial" w:eastAsia="Arial Unicode MS" w:hAnsi="Arial" w:cs="Arial"/>
          <w:sz w:val="24"/>
          <w:szCs w:val="24"/>
          <w:lang w:eastAsia="ro-RO" w:bidi="ro-RO"/>
        </w:rPr>
        <w:t>R</w:t>
      </w:r>
      <w:r w:rsidR="005756A3" w:rsidRPr="00396B9C">
        <w:rPr>
          <w:rFonts w:ascii="Arial" w:eastAsia="Arial Unicode MS" w:hAnsi="Arial" w:cs="Arial"/>
          <w:sz w:val="24"/>
          <w:szCs w:val="24"/>
          <w:lang w:eastAsia="ro-RO" w:bidi="ro-RO"/>
        </w:rPr>
        <w:t xml:space="preserve">ezultatele </w:t>
      </w:r>
      <w:proofErr w:type="spellStart"/>
      <w:r w:rsidR="005756A3" w:rsidRPr="00396B9C">
        <w:rPr>
          <w:rFonts w:ascii="Arial" w:eastAsia="Arial Unicode MS" w:hAnsi="Arial" w:cs="Arial"/>
          <w:sz w:val="24"/>
          <w:szCs w:val="24"/>
          <w:lang w:eastAsia="ro-RO" w:bidi="ro-RO"/>
        </w:rPr>
        <w:t>economico</w:t>
      </w:r>
      <w:proofErr w:type="spellEnd"/>
      <w:r w:rsidR="005756A3" w:rsidRPr="00396B9C">
        <w:rPr>
          <w:rFonts w:ascii="Arial" w:eastAsia="Arial Unicode MS" w:hAnsi="Arial" w:cs="Arial"/>
          <w:sz w:val="24"/>
          <w:szCs w:val="24"/>
          <w:lang w:eastAsia="ro-RO" w:bidi="ro-RO"/>
        </w:rPr>
        <w:t>-financiare ale întreprinderilor în care candidatul și-a exercitat mandatul de administrator sau de director</w:t>
      </w:r>
      <w:r w:rsidR="00C952B1" w:rsidRPr="00396B9C">
        <w:rPr>
          <w:rFonts w:ascii="Arial" w:hAnsi="Arial" w:cs="Arial"/>
          <w:sz w:val="24"/>
          <w:szCs w:val="24"/>
        </w:rPr>
        <w:t>;</w:t>
      </w:r>
    </w:p>
    <w:p w14:paraId="01A29F82" w14:textId="77777777" w:rsidR="005C242A" w:rsidRPr="00396B9C" w:rsidRDefault="005C242A" w:rsidP="005C242A">
      <w:pPr>
        <w:pStyle w:val="ListParagraph"/>
        <w:numPr>
          <w:ilvl w:val="0"/>
          <w:numId w:val="13"/>
        </w:numPr>
        <w:suppressAutoHyphens/>
        <w:jc w:val="both"/>
        <w:rPr>
          <w:rFonts w:ascii="Arial" w:eastAsia="Arial Unicode MS" w:hAnsi="Arial" w:cs="Arial"/>
          <w:sz w:val="24"/>
          <w:szCs w:val="24"/>
          <w:lang w:eastAsia="ro-RO" w:bidi="ro-RO"/>
        </w:rPr>
      </w:pPr>
      <w:r w:rsidRPr="00396B9C">
        <w:rPr>
          <w:rFonts w:ascii="Arial" w:hAnsi="Arial" w:cs="Arial"/>
          <w:sz w:val="24"/>
          <w:szCs w:val="24"/>
        </w:rPr>
        <w:t>Înscrisuri în cazierul fiscal;</w:t>
      </w:r>
    </w:p>
    <w:p w14:paraId="56CDF466" w14:textId="77777777" w:rsidR="005C242A" w:rsidRPr="00396B9C" w:rsidRDefault="005C242A" w:rsidP="005C242A">
      <w:pPr>
        <w:pStyle w:val="ListParagraph"/>
        <w:numPr>
          <w:ilvl w:val="0"/>
          <w:numId w:val="13"/>
        </w:numPr>
        <w:suppressAutoHyphens/>
        <w:jc w:val="both"/>
        <w:rPr>
          <w:rFonts w:ascii="Arial" w:eastAsia="Arial Unicode MS" w:hAnsi="Arial" w:cs="Arial"/>
          <w:sz w:val="24"/>
          <w:szCs w:val="24"/>
          <w:lang w:eastAsia="ro-RO" w:bidi="ro-RO"/>
        </w:rPr>
      </w:pPr>
      <w:r w:rsidRPr="00396B9C">
        <w:rPr>
          <w:rFonts w:ascii="Arial" w:hAnsi="Arial" w:cs="Arial"/>
          <w:sz w:val="24"/>
          <w:szCs w:val="24"/>
        </w:rPr>
        <w:t>Înscrisuri în cazierul judiciar;</w:t>
      </w:r>
    </w:p>
    <w:p w14:paraId="74AD7298" w14:textId="41E19FD7" w:rsidR="00CC5722" w:rsidRPr="00396B9C" w:rsidRDefault="002A0753" w:rsidP="001F268D">
      <w:pPr>
        <w:pStyle w:val="ListParagraph"/>
        <w:numPr>
          <w:ilvl w:val="0"/>
          <w:numId w:val="13"/>
        </w:numPr>
        <w:suppressAutoHyphens/>
        <w:jc w:val="both"/>
        <w:rPr>
          <w:rFonts w:ascii="Arial" w:eastAsia="Arial Unicode MS" w:hAnsi="Arial" w:cs="Arial"/>
          <w:sz w:val="24"/>
          <w:szCs w:val="24"/>
          <w:lang w:eastAsia="ro-RO" w:bidi="ro-RO"/>
        </w:rPr>
      </w:pPr>
      <w:r w:rsidRPr="00396B9C">
        <w:rPr>
          <w:rFonts w:ascii="Arial" w:eastAsia="Arial Unicode MS" w:hAnsi="Arial" w:cs="Arial"/>
          <w:sz w:val="24"/>
          <w:szCs w:val="24"/>
          <w:lang w:eastAsia="ro-RO" w:bidi="ro-RO"/>
        </w:rPr>
        <w:t>Diver</w:t>
      </w:r>
      <w:r w:rsidR="00C952B1" w:rsidRPr="00396B9C">
        <w:rPr>
          <w:rFonts w:ascii="Arial" w:eastAsia="Arial Unicode MS" w:hAnsi="Arial" w:cs="Arial"/>
          <w:sz w:val="24"/>
          <w:szCs w:val="24"/>
          <w:lang w:eastAsia="ro-RO" w:bidi="ro-RO"/>
        </w:rPr>
        <w:t>s</w:t>
      </w:r>
      <w:r w:rsidRPr="00396B9C">
        <w:rPr>
          <w:rFonts w:ascii="Arial" w:eastAsia="Arial Unicode MS" w:hAnsi="Arial" w:cs="Arial"/>
          <w:sz w:val="24"/>
          <w:szCs w:val="24"/>
          <w:lang w:eastAsia="ro-RO" w:bidi="ro-RO"/>
        </w:rPr>
        <w:t>i</w:t>
      </w:r>
      <w:r w:rsidR="00C952B1" w:rsidRPr="00396B9C">
        <w:rPr>
          <w:rFonts w:ascii="Arial" w:eastAsia="Arial Unicode MS" w:hAnsi="Arial" w:cs="Arial"/>
          <w:sz w:val="24"/>
          <w:szCs w:val="24"/>
          <w:lang w:eastAsia="ro-RO" w:bidi="ro-RO"/>
        </w:rPr>
        <w:t>tatea de gen.</w:t>
      </w:r>
    </w:p>
    <w:p w14:paraId="288E7796" w14:textId="77777777" w:rsidR="008D64B4" w:rsidRPr="00396B9C" w:rsidRDefault="008D64B4" w:rsidP="008D64B4">
      <w:pPr>
        <w:pStyle w:val="ListParagraph"/>
        <w:suppressAutoHyphens/>
        <w:jc w:val="both"/>
        <w:rPr>
          <w:rFonts w:ascii="Arial" w:eastAsia="Arial Unicode MS" w:hAnsi="Arial" w:cs="Arial"/>
          <w:sz w:val="24"/>
          <w:szCs w:val="24"/>
          <w:lang w:eastAsia="ro-RO" w:bidi="ro-RO"/>
        </w:rPr>
      </w:pPr>
    </w:p>
    <w:p w14:paraId="7CD3DB6D" w14:textId="29567D99" w:rsidR="00CC5722" w:rsidRPr="00396B9C" w:rsidRDefault="00CC5722" w:rsidP="001F268D">
      <w:pPr>
        <w:jc w:val="both"/>
        <w:rPr>
          <w:rFonts w:ascii="Arial" w:hAnsi="Arial" w:cs="Arial"/>
          <w:sz w:val="24"/>
          <w:szCs w:val="24"/>
        </w:rPr>
      </w:pPr>
      <w:r w:rsidRPr="00396B9C">
        <w:rPr>
          <w:rFonts w:ascii="Arial" w:hAnsi="Arial" w:cs="Arial"/>
          <w:b/>
          <w:bCs/>
          <w:sz w:val="24"/>
          <w:szCs w:val="24"/>
        </w:rPr>
        <w:t xml:space="preserve">Criteriile de </w:t>
      </w:r>
      <w:r w:rsidR="0011431E" w:rsidRPr="00396B9C">
        <w:rPr>
          <w:rFonts w:ascii="Arial" w:hAnsi="Arial" w:cs="Arial"/>
          <w:b/>
          <w:bCs/>
          <w:sz w:val="24"/>
          <w:szCs w:val="24"/>
        </w:rPr>
        <w:t>alcătuire a Consiliului de Administrație</w:t>
      </w:r>
      <w:r w:rsidR="00A01D0A" w:rsidRPr="00396B9C">
        <w:rPr>
          <w:rFonts w:ascii="Arial" w:hAnsi="Arial" w:cs="Arial"/>
          <w:sz w:val="24"/>
          <w:szCs w:val="24"/>
        </w:rPr>
        <w:t xml:space="preserve"> sunt:</w:t>
      </w:r>
    </w:p>
    <w:p w14:paraId="162DB6CB" w14:textId="77777777" w:rsidR="00A97DC6" w:rsidRPr="00396B9C" w:rsidRDefault="00A97DC6" w:rsidP="00A97DC6">
      <w:pPr>
        <w:pStyle w:val="BodyText"/>
        <w:numPr>
          <w:ilvl w:val="0"/>
          <w:numId w:val="16"/>
        </w:numPr>
        <w:spacing w:line="276" w:lineRule="auto"/>
        <w:ind w:left="567" w:right="-46"/>
        <w:jc w:val="both"/>
        <w:rPr>
          <w:rFonts w:ascii="Arial" w:hAnsi="Arial" w:cs="Arial"/>
        </w:rPr>
      </w:pPr>
      <w:r w:rsidRPr="00396B9C">
        <w:rPr>
          <w:rFonts w:ascii="Arial" w:hAnsi="Arial" w:cs="Arial"/>
        </w:rPr>
        <w:t>fiecare membru al Consiliului de Administrație a absolvit studii superioare și deține experiență în domeniul științelor inginerești, economice, sociale, juridice sau în domeniul de activitate al respectivei întreprinderi publice de cel puțin 7 ani;</w:t>
      </w:r>
    </w:p>
    <w:p w14:paraId="72CA550C" w14:textId="1F57090E" w:rsidR="00A97DC6" w:rsidRPr="00396B9C" w:rsidRDefault="00A97DC6" w:rsidP="00A97DC6">
      <w:pPr>
        <w:pStyle w:val="BodyText"/>
        <w:numPr>
          <w:ilvl w:val="0"/>
          <w:numId w:val="16"/>
        </w:numPr>
        <w:spacing w:line="276" w:lineRule="auto"/>
        <w:ind w:left="567" w:right="-46"/>
        <w:jc w:val="both"/>
        <w:rPr>
          <w:rFonts w:ascii="Arial" w:hAnsi="Arial" w:cs="Arial"/>
        </w:rPr>
      </w:pPr>
      <w:r w:rsidRPr="00396B9C">
        <w:rPr>
          <w:rFonts w:ascii="Arial" w:hAnsi="Arial" w:cs="Arial"/>
        </w:rPr>
        <w:t xml:space="preserve">în cazul Consiliilor de Administrație al căror număr de membri se încadrează  în prevederile art. 28 alin. (1) din O.U.G. nr. 109/2011 nu pot fi </w:t>
      </w:r>
      <w:r w:rsidR="003E6FDC" w:rsidRPr="00396B9C">
        <w:rPr>
          <w:rFonts w:ascii="Arial" w:hAnsi="Arial" w:cs="Arial"/>
        </w:rPr>
        <w:t xml:space="preserve">numiți </w:t>
      </w:r>
      <w:r w:rsidRPr="00396B9C">
        <w:rPr>
          <w:rFonts w:ascii="Arial" w:hAnsi="Arial" w:cs="Arial"/>
        </w:rPr>
        <w:t xml:space="preserve">mai mult de </w:t>
      </w:r>
      <w:r w:rsidR="003E6FDC" w:rsidRPr="00396B9C">
        <w:rPr>
          <w:rFonts w:ascii="Arial" w:hAnsi="Arial" w:cs="Arial"/>
        </w:rPr>
        <w:t xml:space="preserve">un membru </w:t>
      </w:r>
      <w:r w:rsidRPr="00396B9C">
        <w:rPr>
          <w:rFonts w:ascii="Arial" w:hAnsi="Arial" w:cs="Arial"/>
        </w:rPr>
        <w:t xml:space="preserve">din rândul funcționarilor publici sau personal al autorității publice tutelare sau a altor instituții sau autorități publice;        </w:t>
      </w:r>
    </w:p>
    <w:p w14:paraId="1FDF2EC0" w14:textId="77777777" w:rsidR="00F92422" w:rsidRPr="00396B9C" w:rsidRDefault="00A97DC6" w:rsidP="00F92422">
      <w:pPr>
        <w:pStyle w:val="BodyText"/>
        <w:numPr>
          <w:ilvl w:val="0"/>
          <w:numId w:val="16"/>
        </w:numPr>
        <w:spacing w:line="276" w:lineRule="auto"/>
        <w:ind w:left="567" w:right="-46"/>
        <w:jc w:val="both"/>
        <w:rPr>
          <w:rFonts w:ascii="Arial" w:hAnsi="Arial" w:cs="Arial"/>
        </w:rPr>
      </w:pPr>
      <w:r w:rsidRPr="00396B9C">
        <w:rPr>
          <w:rFonts w:ascii="Arial" w:hAnsi="Arial" w:cs="Arial"/>
        </w:rPr>
        <w:t xml:space="preserve">majoritatea membrilor Consiliului de Administrației este formată din administratori neexecutivi și independenți în înțelesul art. 138^2 din Legea nr. 31/1990, republicată cu modificările și completările ulterioare. Funcționarii publici, înalții funcționari publici precum și alte categorii de personal din cadrul autorității publice tutelare ori din cadrul </w:t>
      </w:r>
      <w:r w:rsidRPr="00396B9C">
        <w:rPr>
          <w:rFonts w:ascii="Arial" w:hAnsi="Arial" w:cs="Arial"/>
        </w:rPr>
        <w:lastRenderedPageBreak/>
        <w:t>altor autorități sau instituții publice nu pot fi considerați independenți;</w:t>
      </w:r>
    </w:p>
    <w:p w14:paraId="0BD03CDD" w14:textId="7E54968A" w:rsidR="00A97DC6" w:rsidRPr="00396B9C" w:rsidRDefault="003E6FDC" w:rsidP="00F92422">
      <w:pPr>
        <w:pStyle w:val="BodyText"/>
        <w:numPr>
          <w:ilvl w:val="0"/>
          <w:numId w:val="16"/>
        </w:numPr>
        <w:spacing w:line="276" w:lineRule="auto"/>
        <w:ind w:left="567" w:right="-46"/>
        <w:jc w:val="both"/>
        <w:rPr>
          <w:rFonts w:ascii="Arial" w:hAnsi="Arial" w:cs="Arial"/>
        </w:rPr>
      </w:pPr>
      <w:r w:rsidRPr="00396B9C">
        <w:rPr>
          <w:rFonts w:ascii="Arial" w:hAnsi="Arial" w:cs="Arial"/>
        </w:rPr>
        <w:t>Selecția</w:t>
      </w:r>
      <w:r w:rsidR="00F92422" w:rsidRPr="00396B9C">
        <w:rPr>
          <w:rFonts w:ascii="Arial" w:hAnsi="Arial" w:cs="Arial"/>
        </w:rPr>
        <w:t xml:space="preserve"> membrilor Consiliului de </w:t>
      </w:r>
      <w:r w:rsidRPr="00396B9C">
        <w:rPr>
          <w:rFonts w:ascii="Arial" w:hAnsi="Arial" w:cs="Arial"/>
        </w:rPr>
        <w:t>Administrație</w:t>
      </w:r>
      <w:r w:rsidR="00F92422" w:rsidRPr="00396B9C">
        <w:rPr>
          <w:rFonts w:ascii="Arial" w:hAnsi="Arial" w:cs="Arial"/>
        </w:rPr>
        <w:t xml:space="preserve"> se realizează cu respectarea principiilor prevăzute de Legea nr. 202/2002 privind egalitatea de </w:t>
      </w:r>
      <w:r w:rsidR="005F79CC" w:rsidRPr="00396B9C">
        <w:rPr>
          <w:rFonts w:ascii="Arial" w:hAnsi="Arial" w:cs="Arial"/>
        </w:rPr>
        <w:t>șanse</w:t>
      </w:r>
      <w:r w:rsidR="00F92422" w:rsidRPr="00396B9C">
        <w:rPr>
          <w:rFonts w:ascii="Arial" w:hAnsi="Arial" w:cs="Arial"/>
        </w:rPr>
        <w:t xml:space="preserve"> </w:t>
      </w:r>
      <w:r w:rsidR="005F79CC" w:rsidRPr="00396B9C">
        <w:rPr>
          <w:rFonts w:ascii="Arial" w:hAnsi="Arial" w:cs="Arial"/>
        </w:rPr>
        <w:t>și</w:t>
      </w:r>
      <w:r w:rsidR="00F92422" w:rsidRPr="00396B9C">
        <w:rPr>
          <w:rFonts w:ascii="Arial" w:hAnsi="Arial" w:cs="Arial"/>
        </w:rPr>
        <w:t xml:space="preserve"> de tratament între femei </w:t>
      </w:r>
      <w:proofErr w:type="spellStart"/>
      <w:r w:rsidR="00F92422" w:rsidRPr="00396B9C">
        <w:rPr>
          <w:rFonts w:ascii="Arial" w:hAnsi="Arial" w:cs="Arial"/>
        </w:rPr>
        <w:t>şi</w:t>
      </w:r>
      <w:proofErr w:type="spellEnd"/>
      <w:r w:rsidR="00F92422" w:rsidRPr="00396B9C">
        <w:rPr>
          <w:rFonts w:ascii="Arial" w:hAnsi="Arial" w:cs="Arial"/>
        </w:rPr>
        <w:t xml:space="preserve"> </w:t>
      </w:r>
      <w:r w:rsidRPr="00396B9C">
        <w:rPr>
          <w:rFonts w:ascii="Arial" w:hAnsi="Arial" w:cs="Arial"/>
        </w:rPr>
        <w:t>bărbați</w:t>
      </w:r>
      <w:r w:rsidR="00F92422" w:rsidRPr="00396B9C">
        <w:rPr>
          <w:rFonts w:ascii="Arial" w:hAnsi="Arial" w:cs="Arial"/>
        </w:rPr>
        <w:t xml:space="preserve">, republicată, cu modificările </w:t>
      </w:r>
      <w:proofErr w:type="spellStart"/>
      <w:r w:rsidR="00F92422" w:rsidRPr="00396B9C">
        <w:rPr>
          <w:rFonts w:ascii="Arial" w:hAnsi="Arial" w:cs="Arial"/>
        </w:rPr>
        <w:t>şi</w:t>
      </w:r>
      <w:proofErr w:type="spellEnd"/>
      <w:r w:rsidR="00F92422" w:rsidRPr="00396B9C">
        <w:rPr>
          <w:rFonts w:ascii="Arial" w:hAnsi="Arial" w:cs="Arial"/>
        </w:rPr>
        <w:t xml:space="preserve"> completările ulterioare. În măsura în care nu este afectat clasamentul întocmit potrivit art. 29 alin. (1) din OUG 109/2011, cel </w:t>
      </w:r>
      <w:r w:rsidRPr="00396B9C">
        <w:rPr>
          <w:rFonts w:ascii="Arial" w:hAnsi="Arial" w:cs="Arial"/>
        </w:rPr>
        <w:t>puțin</w:t>
      </w:r>
      <w:r w:rsidR="00F92422" w:rsidRPr="00396B9C">
        <w:rPr>
          <w:rFonts w:ascii="Arial" w:hAnsi="Arial" w:cs="Arial"/>
        </w:rPr>
        <w:t xml:space="preserve"> o treime din totalul administratorilor </w:t>
      </w:r>
      <w:r w:rsidRPr="00396B9C">
        <w:rPr>
          <w:rFonts w:ascii="Arial" w:hAnsi="Arial" w:cs="Arial"/>
        </w:rPr>
        <w:t>aparțin</w:t>
      </w:r>
      <w:r w:rsidR="00F92422" w:rsidRPr="00396B9C">
        <w:rPr>
          <w:rFonts w:ascii="Arial" w:hAnsi="Arial" w:cs="Arial"/>
        </w:rPr>
        <w:t xml:space="preserve"> genului subreprezentat</w:t>
      </w:r>
      <w:r w:rsidR="00A97DC6" w:rsidRPr="00396B9C">
        <w:rPr>
          <w:rFonts w:ascii="Arial" w:hAnsi="Arial" w:cs="Arial"/>
        </w:rPr>
        <w:t xml:space="preserve">;         </w:t>
      </w:r>
    </w:p>
    <w:p w14:paraId="4EBB9631" w14:textId="45ACCFEA" w:rsidR="00A97DC6" w:rsidRPr="00396B9C" w:rsidRDefault="00A97DC6" w:rsidP="00A97DC6">
      <w:pPr>
        <w:pStyle w:val="BodyText"/>
        <w:numPr>
          <w:ilvl w:val="0"/>
          <w:numId w:val="16"/>
        </w:numPr>
        <w:spacing w:line="276" w:lineRule="auto"/>
        <w:ind w:left="567" w:right="-46"/>
        <w:jc w:val="both"/>
        <w:rPr>
          <w:rFonts w:ascii="Arial" w:hAnsi="Arial" w:cs="Arial"/>
        </w:rPr>
      </w:pPr>
      <w:r w:rsidRPr="00396B9C">
        <w:rPr>
          <w:rFonts w:ascii="Arial" w:hAnsi="Arial" w:cs="Arial"/>
        </w:rPr>
        <w:t xml:space="preserve">o persoană fizică poate exercita concomitent cel mult 2 mandate de membru al Consiliului de </w:t>
      </w:r>
      <w:proofErr w:type="spellStart"/>
      <w:r w:rsidRPr="00396B9C">
        <w:rPr>
          <w:rFonts w:ascii="Arial" w:hAnsi="Arial" w:cs="Arial"/>
        </w:rPr>
        <w:t>Administraţie</w:t>
      </w:r>
      <w:proofErr w:type="spellEnd"/>
      <w:r w:rsidRPr="00396B9C">
        <w:rPr>
          <w:rFonts w:ascii="Arial" w:hAnsi="Arial" w:cs="Arial"/>
        </w:rPr>
        <w:t xml:space="preserve"> </w:t>
      </w:r>
      <w:proofErr w:type="spellStart"/>
      <w:r w:rsidRPr="00396B9C">
        <w:rPr>
          <w:rFonts w:ascii="Arial" w:hAnsi="Arial" w:cs="Arial"/>
        </w:rPr>
        <w:t>şi</w:t>
      </w:r>
      <w:proofErr w:type="spellEnd"/>
      <w:r w:rsidRPr="00396B9C">
        <w:rPr>
          <w:rFonts w:ascii="Arial" w:hAnsi="Arial" w:cs="Arial"/>
        </w:rPr>
        <w:t xml:space="preserve">/sau de membru al consiliului de supraveghere în întreprinderi publice al căror sediu se află pe teritoriul României. Această prevedere se aplică în </w:t>
      </w:r>
      <w:r w:rsidR="003E6FDC" w:rsidRPr="00396B9C">
        <w:rPr>
          <w:rFonts w:ascii="Arial" w:hAnsi="Arial" w:cs="Arial"/>
        </w:rPr>
        <w:t>aceeași</w:t>
      </w:r>
      <w:r w:rsidRPr="00396B9C">
        <w:rPr>
          <w:rFonts w:ascii="Arial" w:hAnsi="Arial" w:cs="Arial"/>
        </w:rPr>
        <w:t xml:space="preserve"> măsură persoanei fizice reprezentant al unei persoane juridice administrator sau membru al consiliului de administrație, precum </w:t>
      </w:r>
      <w:proofErr w:type="spellStart"/>
      <w:r w:rsidRPr="00396B9C">
        <w:rPr>
          <w:rFonts w:ascii="Arial" w:hAnsi="Arial" w:cs="Arial"/>
        </w:rPr>
        <w:t>şi</w:t>
      </w:r>
      <w:proofErr w:type="spellEnd"/>
      <w:r w:rsidRPr="00396B9C">
        <w:rPr>
          <w:rFonts w:ascii="Arial" w:hAnsi="Arial" w:cs="Arial"/>
        </w:rPr>
        <w:t xml:space="preserve"> persoanei juridice numite administrator;    </w:t>
      </w:r>
    </w:p>
    <w:p w14:paraId="0D7DC094" w14:textId="038C8E76" w:rsidR="00A97DC6" w:rsidRPr="00396B9C" w:rsidRDefault="00A97DC6" w:rsidP="00A97DC6">
      <w:pPr>
        <w:pStyle w:val="BodyText"/>
        <w:numPr>
          <w:ilvl w:val="0"/>
          <w:numId w:val="16"/>
        </w:numPr>
        <w:spacing w:line="276" w:lineRule="auto"/>
        <w:ind w:left="567" w:right="-46"/>
        <w:jc w:val="both"/>
        <w:rPr>
          <w:rFonts w:ascii="Arial" w:hAnsi="Arial" w:cs="Arial"/>
        </w:rPr>
      </w:pPr>
      <w:r w:rsidRPr="00396B9C">
        <w:rPr>
          <w:rFonts w:ascii="Arial" w:hAnsi="Arial" w:cs="Arial"/>
        </w:rPr>
        <w:t xml:space="preserve">cel </w:t>
      </w:r>
      <w:r w:rsidR="003E6FDC" w:rsidRPr="00396B9C">
        <w:rPr>
          <w:rFonts w:ascii="Arial" w:hAnsi="Arial" w:cs="Arial"/>
        </w:rPr>
        <w:t>puțin</w:t>
      </w:r>
      <w:r w:rsidRPr="00396B9C">
        <w:rPr>
          <w:rFonts w:ascii="Arial" w:hAnsi="Arial" w:cs="Arial"/>
        </w:rPr>
        <w:t xml:space="preserve"> un membru al Consiliului de Administrație este calificat ca auditor financiar conform unui document emis de către autoritatea competentă din România, din alt stat membru, dintr-un stat membru al </w:t>
      </w:r>
      <w:r w:rsidR="003E6FDC" w:rsidRPr="00396B9C">
        <w:rPr>
          <w:rFonts w:ascii="Arial" w:hAnsi="Arial" w:cs="Arial"/>
        </w:rPr>
        <w:t>Asociației</w:t>
      </w:r>
      <w:r w:rsidRPr="00396B9C">
        <w:rPr>
          <w:rFonts w:ascii="Arial" w:hAnsi="Arial" w:cs="Arial"/>
        </w:rPr>
        <w:t xml:space="preserve"> Europene a Liberului Schimb, din </w:t>
      </w:r>
      <w:proofErr w:type="spellStart"/>
      <w:r w:rsidRPr="00396B9C">
        <w:rPr>
          <w:rFonts w:ascii="Arial" w:hAnsi="Arial" w:cs="Arial"/>
        </w:rPr>
        <w:t>Elveţia</w:t>
      </w:r>
      <w:proofErr w:type="spellEnd"/>
      <w:r w:rsidRPr="00396B9C">
        <w:rPr>
          <w:rFonts w:ascii="Arial" w:hAnsi="Arial" w:cs="Arial"/>
        </w:rPr>
        <w:t xml:space="preserve"> sau din Regatul Unit al Marii Britanii </w:t>
      </w:r>
      <w:proofErr w:type="spellStart"/>
      <w:r w:rsidRPr="00396B9C">
        <w:rPr>
          <w:rFonts w:ascii="Arial" w:hAnsi="Arial" w:cs="Arial"/>
        </w:rPr>
        <w:t>şi</w:t>
      </w:r>
      <w:proofErr w:type="spellEnd"/>
      <w:r w:rsidRPr="00396B9C">
        <w:rPr>
          <w:rFonts w:ascii="Arial" w:hAnsi="Arial" w:cs="Arial"/>
        </w:rPr>
        <w:t xml:space="preserve"> Irlandei de Nord, potrivit legii. Prin </w:t>
      </w:r>
      <w:r w:rsidR="003E6FDC" w:rsidRPr="00396B9C">
        <w:rPr>
          <w:rFonts w:ascii="Arial" w:hAnsi="Arial" w:cs="Arial"/>
        </w:rPr>
        <w:t>excepție</w:t>
      </w:r>
      <w:r w:rsidRPr="00396B9C">
        <w:rPr>
          <w:rFonts w:ascii="Arial" w:hAnsi="Arial" w:cs="Arial"/>
        </w:rPr>
        <w:t xml:space="preserve"> de la această prevedere, este competentă să facă parte din Comitetul de audit al unei întreprinderi publice </w:t>
      </w:r>
      <w:proofErr w:type="spellStart"/>
      <w:r w:rsidRPr="00396B9C">
        <w:rPr>
          <w:rFonts w:ascii="Arial" w:hAnsi="Arial" w:cs="Arial"/>
        </w:rPr>
        <w:t>şi</w:t>
      </w:r>
      <w:proofErr w:type="spellEnd"/>
      <w:r w:rsidRPr="00396B9C">
        <w:rPr>
          <w:rFonts w:ascii="Arial" w:hAnsi="Arial" w:cs="Arial"/>
        </w:rPr>
        <w:t xml:space="preserve"> persoana care are </w:t>
      </w:r>
      <w:r w:rsidR="003E6FDC" w:rsidRPr="00396B9C">
        <w:rPr>
          <w:rFonts w:ascii="Arial" w:hAnsi="Arial" w:cs="Arial"/>
        </w:rPr>
        <w:t>experiență</w:t>
      </w:r>
      <w:r w:rsidRPr="00396B9C">
        <w:rPr>
          <w:rFonts w:ascii="Arial" w:hAnsi="Arial" w:cs="Arial"/>
        </w:rPr>
        <w:t xml:space="preserve"> de cel </w:t>
      </w:r>
      <w:r w:rsidR="003E6FDC" w:rsidRPr="00396B9C">
        <w:rPr>
          <w:rFonts w:ascii="Arial" w:hAnsi="Arial" w:cs="Arial"/>
        </w:rPr>
        <w:t>puțin</w:t>
      </w:r>
      <w:r w:rsidRPr="00396B9C">
        <w:rPr>
          <w:rFonts w:ascii="Arial" w:hAnsi="Arial" w:cs="Arial"/>
        </w:rPr>
        <w:t xml:space="preserve"> 3 ani în audit statutar, dobândită prin participarea la misiuni de audit statutar în România, în alt stat membru, într-un stat al AELS, în </w:t>
      </w:r>
      <w:proofErr w:type="spellStart"/>
      <w:r w:rsidRPr="00396B9C">
        <w:rPr>
          <w:rFonts w:ascii="Arial" w:hAnsi="Arial" w:cs="Arial"/>
        </w:rPr>
        <w:t>Elveţia</w:t>
      </w:r>
      <w:proofErr w:type="spellEnd"/>
      <w:r w:rsidRPr="00396B9C">
        <w:rPr>
          <w:rFonts w:ascii="Arial" w:hAnsi="Arial" w:cs="Arial"/>
        </w:rPr>
        <w:t xml:space="preserve"> sau în Regatul Unit al Marii Britanii </w:t>
      </w:r>
      <w:proofErr w:type="spellStart"/>
      <w:r w:rsidRPr="00396B9C">
        <w:rPr>
          <w:rFonts w:ascii="Arial" w:hAnsi="Arial" w:cs="Arial"/>
        </w:rPr>
        <w:t>şi</w:t>
      </w:r>
      <w:proofErr w:type="spellEnd"/>
      <w:r w:rsidRPr="00396B9C">
        <w:rPr>
          <w:rFonts w:ascii="Arial" w:hAnsi="Arial" w:cs="Arial"/>
        </w:rPr>
        <w:t xml:space="preserve"> Irlandei de Nord sau în cadrul comitetelor de audit formate la nivelul Consiliilor de </w:t>
      </w:r>
      <w:r w:rsidR="003E6FDC" w:rsidRPr="00396B9C">
        <w:rPr>
          <w:rFonts w:ascii="Arial" w:hAnsi="Arial" w:cs="Arial"/>
        </w:rPr>
        <w:t>Administrație</w:t>
      </w:r>
      <w:r w:rsidRPr="00396B9C">
        <w:rPr>
          <w:rFonts w:ascii="Arial" w:hAnsi="Arial" w:cs="Arial"/>
        </w:rPr>
        <w:t xml:space="preserve">/Supraveghere ale unor </w:t>
      </w:r>
      <w:r w:rsidR="003E6FDC" w:rsidRPr="00396B9C">
        <w:rPr>
          <w:rFonts w:ascii="Arial" w:hAnsi="Arial" w:cs="Arial"/>
        </w:rPr>
        <w:t>societăți</w:t>
      </w:r>
      <w:r w:rsidRPr="00396B9C">
        <w:rPr>
          <w:rFonts w:ascii="Arial" w:hAnsi="Arial" w:cs="Arial"/>
        </w:rPr>
        <w:t>/</w:t>
      </w:r>
      <w:proofErr w:type="spellStart"/>
      <w:r w:rsidRPr="00396B9C">
        <w:rPr>
          <w:rFonts w:ascii="Arial" w:hAnsi="Arial" w:cs="Arial"/>
        </w:rPr>
        <w:t>entităţi</w:t>
      </w:r>
      <w:proofErr w:type="spellEnd"/>
      <w:r w:rsidRPr="00396B9C">
        <w:rPr>
          <w:rFonts w:ascii="Arial" w:hAnsi="Arial" w:cs="Arial"/>
        </w:rPr>
        <w:t xml:space="preserve"> de interes public, dovedită cu documente.</w:t>
      </w:r>
    </w:p>
    <w:p w14:paraId="6390C4AB" w14:textId="77777777" w:rsidR="007A2C79" w:rsidRPr="00396B9C" w:rsidRDefault="007A2C79" w:rsidP="007A2C79">
      <w:pPr>
        <w:pStyle w:val="ListParagraph"/>
        <w:jc w:val="both"/>
        <w:rPr>
          <w:rFonts w:ascii="Arial" w:hAnsi="Arial" w:cs="Arial"/>
          <w:sz w:val="24"/>
          <w:szCs w:val="24"/>
        </w:rPr>
      </w:pPr>
    </w:p>
    <w:p w14:paraId="07BDDB18" w14:textId="38ACDDC8" w:rsidR="005C242A" w:rsidRPr="00396B9C" w:rsidRDefault="00EC3C90" w:rsidP="007E2560">
      <w:pPr>
        <w:spacing w:after="240"/>
        <w:jc w:val="both"/>
        <w:rPr>
          <w:rFonts w:ascii="Arial" w:hAnsi="Arial" w:cs="Arial"/>
          <w:sz w:val="24"/>
          <w:szCs w:val="24"/>
        </w:rPr>
      </w:pPr>
      <w:r w:rsidRPr="00396B9C">
        <w:rPr>
          <w:rFonts w:ascii="Arial" w:hAnsi="Arial" w:cs="Arial"/>
          <w:sz w:val="24"/>
          <w:szCs w:val="24"/>
        </w:rPr>
        <w:t>Criteriile de selecț</w:t>
      </w:r>
      <w:r w:rsidR="007E2560" w:rsidRPr="00396B9C">
        <w:rPr>
          <w:rFonts w:ascii="Arial" w:hAnsi="Arial" w:cs="Arial"/>
          <w:sz w:val="24"/>
          <w:szCs w:val="24"/>
        </w:rPr>
        <w:t>ie, stabilite conform prevederilor H.G. nr. 639/2023, au punctaj individual (scor) minim acceptat pentru criteriile obligatorii de 3, conform grilei de punctare</w:t>
      </w:r>
      <w:r w:rsidR="005F79CC">
        <w:rPr>
          <w:rFonts w:ascii="Arial" w:hAnsi="Arial" w:cs="Arial"/>
          <w:sz w:val="24"/>
          <w:szCs w:val="24"/>
        </w:rPr>
        <w:t xml:space="preserve"> </w:t>
      </w:r>
      <w:r w:rsidR="005F79CC" w:rsidRPr="005F79CC">
        <w:rPr>
          <w:rFonts w:ascii="Arial" w:hAnsi="Arial" w:cs="Arial"/>
          <w:color w:val="EE0000"/>
          <w:sz w:val="24"/>
          <w:szCs w:val="24"/>
        </w:rPr>
        <w:t xml:space="preserve">și sunt </w:t>
      </w:r>
      <w:r w:rsidR="007E2560" w:rsidRPr="005F79CC">
        <w:rPr>
          <w:rFonts w:ascii="Arial" w:hAnsi="Arial" w:cs="Arial"/>
          <w:color w:val="EE0000"/>
          <w:sz w:val="24"/>
          <w:szCs w:val="24"/>
        </w:rPr>
        <w:t xml:space="preserve"> </w:t>
      </w:r>
      <w:r w:rsidR="007E2560" w:rsidRPr="00396B9C">
        <w:rPr>
          <w:rFonts w:ascii="Arial" w:hAnsi="Arial" w:cs="Arial"/>
          <w:sz w:val="24"/>
          <w:szCs w:val="24"/>
        </w:rPr>
        <w:t>prezentate în Matricea Consiliul de Administrație, iar prajul minim colectiv este în egală măsură specificat în Matricea CA.</w:t>
      </w:r>
    </w:p>
    <w:p w14:paraId="39C182AD" w14:textId="77777777" w:rsidR="005C242A" w:rsidRPr="00396B9C" w:rsidRDefault="005C242A" w:rsidP="005C242A">
      <w:pPr>
        <w:jc w:val="both"/>
        <w:rPr>
          <w:rFonts w:ascii="Arial" w:hAnsi="Arial" w:cs="Arial"/>
          <w:b/>
          <w:sz w:val="24"/>
          <w:szCs w:val="24"/>
        </w:rPr>
      </w:pPr>
      <w:r w:rsidRPr="00396B9C">
        <w:rPr>
          <w:rFonts w:ascii="Arial" w:eastAsia="Times New Roman" w:hAnsi="Arial" w:cs="Arial"/>
          <w:b/>
          <w:bCs/>
          <w:sz w:val="24"/>
          <w:szCs w:val="24"/>
        </w:rPr>
        <w:t>Modalitatea de evaluare a condițiilor care trebuie întrunite de candidați și a criteriilor de selecție</w:t>
      </w:r>
    </w:p>
    <w:p w14:paraId="286497A1" w14:textId="22FE5888" w:rsidR="00A97DC6" w:rsidRPr="00396B9C" w:rsidRDefault="00A97DC6" w:rsidP="00A97DC6">
      <w:pPr>
        <w:jc w:val="both"/>
        <w:rPr>
          <w:rFonts w:ascii="Arial" w:hAnsi="Arial" w:cs="Arial"/>
          <w:sz w:val="24"/>
          <w:szCs w:val="24"/>
        </w:rPr>
      </w:pPr>
      <w:r w:rsidRPr="00396B9C">
        <w:rPr>
          <w:rFonts w:ascii="Arial" w:hAnsi="Arial" w:cs="Arial"/>
          <w:sz w:val="24"/>
          <w:szCs w:val="24"/>
        </w:rPr>
        <w:t xml:space="preserve">Instrumentele cu care se realizează analiza comparativă, prin raportare la profilul consiliului </w:t>
      </w:r>
      <w:proofErr w:type="spellStart"/>
      <w:r w:rsidRPr="00396B9C">
        <w:rPr>
          <w:rFonts w:ascii="Arial" w:hAnsi="Arial" w:cs="Arial"/>
          <w:sz w:val="24"/>
          <w:szCs w:val="24"/>
        </w:rPr>
        <w:t>şi</w:t>
      </w:r>
      <w:proofErr w:type="spellEnd"/>
      <w:r w:rsidRPr="00396B9C">
        <w:rPr>
          <w:rFonts w:ascii="Arial" w:hAnsi="Arial" w:cs="Arial"/>
          <w:sz w:val="24"/>
          <w:szCs w:val="24"/>
        </w:rPr>
        <w:t xml:space="preserve"> profilul candidatului </w:t>
      </w:r>
      <w:r w:rsidR="005F79CC">
        <w:rPr>
          <w:rFonts w:ascii="Arial" w:hAnsi="Arial" w:cs="Arial"/>
          <w:sz w:val="24"/>
          <w:szCs w:val="24"/>
        </w:rPr>
        <w:t>ș</w:t>
      </w:r>
      <w:r w:rsidRPr="00396B9C">
        <w:rPr>
          <w:rFonts w:ascii="Arial" w:hAnsi="Arial" w:cs="Arial"/>
          <w:sz w:val="24"/>
          <w:szCs w:val="24"/>
        </w:rPr>
        <w:t xml:space="preserve">i modalitatea de evaluare a condițiilor și criteriilor de selecție sunt: analiză documentară a documentelor din dosarul de candidatură, analiza informațiile suplimentare față de cele din dosarul de candidatură solicitate de comisa de selecție și nominalizare, în scris, pentru a revizui, îmbunătăți și valida acuratețea punctajului, verificarea referințelor oferite de candidați, verificarea activității desfășurate anterior de candidați, observarea comportamentală a candidaților pe parcursul interviului organizat de Comisia de selecție, prin raportare la Profilul Consiliului de Administrație, Profilul Membrilor Consiliului de Administrație și indicatorii ce descriu competențele care sunt criterii de evaluare a candidaților conform documentelor anterior menționate, integrarea rezultatelor analizei declarațiilor de intenție formulate pe baza Scrisorii de Așteptări de către candidați, concluziile </w:t>
      </w:r>
      <w:r w:rsidR="0070422B" w:rsidRPr="00396B9C">
        <w:rPr>
          <w:rFonts w:ascii="Arial" w:hAnsi="Arial" w:cs="Arial"/>
          <w:sz w:val="24"/>
          <w:szCs w:val="24"/>
        </w:rPr>
        <w:t>clarificărilor scrise</w:t>
      </w:r>
      <w:r w:rsidRPr="00396B9C">
        <w:rPr>
          <w:rFonts w:ascii="Arial" w:hAnsi="Arial" w:cs="Arial"/>
          <w:sz w:val="24"/>
          <w:szCs w:val="24"/>
        </w:rPr>
        <w:t xml:space="preserve"> parcurse de candidați, în eventualitatea că procesul de selecție va impune susținerea u</w:t>
      </w:r>
      <w:r w:rsidR="0070422B" w:rsidRPr="00396B9C">
        <w:rPr>
          <w:rFonts w:ascii="Arial" w:hAnsi="Arial" w:cs="Arial"/>
          <w:sz w:val="24"/>
          <w:szCs w:val="24"/>
        </w:rPr>
        <w:t>nei</w:t>
      </w:r>
      <w:r w:rsidRPr="00396B9C">
        <w:rPr>
          <w:rFonts w:ascii="Arial" w:hAnsi="Arial" w:cs="Arial"/>
          <w:sz w:val="24"/>
          <w:szCs w:val="24"/>
        </w:rPr>
        <w:t xml:space="preserve"> astfel de probe. </w:t>
      </w:r>
    </w:p>
    <w:p w14:paraId="3619D0FB" w14:textId="77777777" w:rsidR="00A97DC6" w:rsidRPr="00396B9C" w:rsidRDefault="00A97DC6" w:rsidP="00A97DC6">
      <w:pPr>
        <w:jc w:val="both"/>
        <w:rPr>
          <w:rFonts w:ascii="Arial" w:hAnsi="Arial" w:cs="Arial"/>
          <w:sz w:val="24"/>
          <w:szCs w:val="24"/>
        </w:rPr>
      </w:pPr>
      <w:r w:rsidRPr="00396B9C">
        <w:rPr>
          <w:rFonts w:ascii="Arial" w:hAnsi="Arial" w:cs="Arial"/>
          <w:sz w:val="24"/>
          <w:szCs w:val="24"/>
        </w:rPr>
        <w:lastRenderedPageBreak/>
        <w:t>Precizăm faptul că, în spiritul legislației de guvernanță corporativă și al principiilor generale de business, competența este cumulul de cunoștințe, abilități/capabilități și comportamente/atitudini, pe care o persoană le deține într-un anumit domeniu.</w:t>
      </w:r>
    </w:p>
    <w:p w14:paraId="106D321F" w14:textId="77777777" w:rsidR="007E2560" w:rsidRDefault="007E2560" w:rsidP="007A2C79">
      <w:pPr>
        <w:pStyle w:val="ListParagraph"/>
        <w:jc w:val="both"/>
        <w:rPr>
          <w:rFonts w:ascii="Arial" w:hAnsi="Arial" w:cs="Arial"/>
          <w:sz w:val="24"/>
          <w:szCs w:val="24"/>
        </w:rPr>
      </w:pPr>
    </w:p>
    <w:p w14:paraId="7995AED3" w14:textId="77777777" w:rsidR="005A48C4" w:rsidRDefault="005A48C4" w:rsidP="007A2C79">
      <w:pPr>
        <w:pStyle w:val="ListParagraph"/>
        <w:jc w:val="both"/>
        <w:rPr>
          <w:rFonts w:ascii="Arial" w:hAnsi="Arial" w:cs="Arial"/>
          <w:sz w:val="24"/>
          <w:szCs w:val="24"/>
        </w:rPr>
      </w:pPr>
    </w:p>
    <w:p w14:paraId="5EE63BD2" w14:textId="77777777" w:rsidR="005A48C4" w:rsidRPr="005D5602" w:rsidRDefault="005A48C4" w:rsidP="005A48C4">
      <w:pPr>
        <w:spacing w:after="0"/>
        <w:jc w:val="both"/>
        <w:rPr>
          <w:rFonts w:ascii="Arial" w:hAnsi="Arial" w:cs="Arial"/>
          <w:b/>
          <w:bCs/>
          <w:sz w:val="24"/>
          <w:szCs w:val="24"/>
        </w:rPr>
      </w:pPr>
      <w:r w:rsidRPr="005D5602">
        <w:rPr>
          <w:rFonts w:ascii="Arial" w:hAnsi="Arial" w:cs="Arial"/>
          <w:b/>
          <w:bCs/>
          <w:sz w:val="24"/>
          <w:szCs w:val="24"/>
        </w:rPr>
        <w:t>Comisia de selecție și nominalizare,</w:t>
      </w:r>
    </w:p>
    <w:p w14:paraId="4191D908" w14:textId="77777777" w:rsidR="005A48C4" w:rsidRPr="005D5602" w:rsidRDefault="005A48C4" w:rsidP="005A48C4">
      <w:pPr>
        <w:spacing w:after="0"/>
        <w:jc w:val="both"/>
        <w:rPr>
          <w:rFonts w:ascii="Arial" w:hAnsi="Arial" w:cs="Arial"/>
          <w:sz w:val="24"/>
          <w:szCs w:val="24"/>
        </w:rPr>
      </w:pPr>
    </w:p>
    <w:p w14:paraId="133FD769" w14:textId="161D1CEE" w:rsidR="005A48C4" w:rsidRPr="005F79CC" w:rsidRDefault="005A48C4" w:rsidP="005A48C4">
      <w:pPr>
        <w:pStyle w:val="ListParagraph"/>
        <w:numPr>
          <w:ilvl w:val="0"/>
          <w:numId w:val="21"/>
        </w:numPr>
        <w:spacing w:line="360" w:lineRule="auto"/>
        <w:rPr>
          <w:rFonts w:ascii="Arial" w:hAnsi="Arial" w:cs="Arial"/>
          <w:sz w:val="24"/>
          <w:szCs w:val="24"/>
        </w:rPr>
      </w:pPr>
      <w:proofErr w:type="spellStart"/>
      <w:r w:rsidRPr="005F79CC">
        <w:rPr>
          <w:rFonts w:ascii="Arial" w:hAnsi="Arial" w:cs="Arial"/>
          <w:sz w:val="24"/>
          <w:szCs w:val="24"/>
        </w:rPr>
        <w:t>dl.Masculic</w:t>
      </w:r>
      <w:proofErr w:type="spellEnd"/>
      <w:r w:rsidRPr="005F79CC">
        <w:rPr>
          <w:rFonts w:ascii="Arial" w:hAnsi="Arial" w:cs="Arial"/>
          <w:sz w:val="24"/>
          <w:szCs w:val="24"/>
        </w:rPr>
        <w:t xml:space="preserve"> Csaba – președinte comisie;</w:t>
      </w:r>
    </w:p>
    <w:p w14:paraId="13377FE9" w14:textId="77777777" w:rsidR="005A48C4" w:rsidRPr="005F79CC" w:rsidRDefault="005A48C4" w:rsidP="005A48C4">
      <w:pPr>
        <w:pStyle w:val="ListParagraph"/>
        <w:numPr>
          <w:ilvl w:val="0"/>
          <w:numId w:val="21"/>
        </w:numPr>
        <w:spacing w:line="360" w:lineRule="auto"/>
        <w:rPr>
          <w:rFonts w:ascii="Arial" w:hAnsi="Arial" w:cs="Arial"/>
          <w:sz w:val="24"/>
          <w:szCs w:val="24"/>
        </w:rPr>
      </w:pPr>
      <w:r w:rsidRPr="005F79CC">
        <w:rPr>
          <w:rFonts w:ascii="Arial" w:hAnsi="Arial" w:cs="Arial"/>
          <w:sz w:val="24"/>
          <w:szCs w:val="24"/>
        </w:rPr>
        <w:t>dl Giurgiu Ovidiu - membru</w:t>
      </w:r>
    </w:p>
    <w:p w14:paraId="5332B9ED" w14:textId="77777777" w:rsidR="005A48C4" w:rsidRPr="005F79CC" w:rsidRDefault="005A48C4" w:rsidP="005A48C4">
      <w:pPr>
        <w:pStyle w:val="ListParagraph"/>
        <w:numPr>
          <w:ilvl w:val="0"/>
          <w:numId w:val="21"/>
        </w:numPr>
        <w:spacing w:line="360" w:lineRule="auto"/>
        <w:rPr>
          <w:rFonts w:ascii="Arial" w:hAnsi="Arial" w:cs="Arial"/>
          <w:sz w:val="24"/>
          <w:szCs w:val="24"/>
        </w:rPr>
      </w:pPr>
      <w:proofErr w:type="spellStart"/>
      <w:r w:rsidRPr="005F79CC">
        <w:rPr>
          <w:rFonts w:ascii="Arial" w:hAnsi="Arial" w:cs="Arial"/>
          <w:sz w:val="24"/>
          <w:szCs w:val="24"/>
        </w:rPr>
        <w:t>Pluri</w:t>
      </w:r>
      <w:proofErr w:type="spellEnd"/>
      <w:r w:rsidRPr="005F79CC">
        <w:rPr>
          <w:rFonts w:ascii="Arial" w:hAnsi="Arial" w:cs="Arial"/>
          <w:sz w:val="24"/>
          <w:szCs w:val="24"/>
        </w:rPr>
        <w:t xml:space="preserve"> </w:t>
      </w:r>
      <w:proofErr w:type="spellStart"/>
      <w:r w:rsidRPr="005F79CC">
        <w:rPr>
          <w:rFonts w:ascii="Arial" w:hAnsi="Arial" w:cs="Arial"/>
          <w:sz w:val="24"/>
          <w:szCs w:val="24"/>
        </w:rPr>
        <w:t>Consultants</w:t>
      </w:r>
      <w:proofErr w:type="spellEnd"/>
      <w:r w:rsidRPr="005F79CC">
        <w:rPr>
          <w:rFonts w:ascii="Arial" w:hAnsi="Arial" w:cs="Arial"/>
          <w:sz w:val="24"/>
          <w:szCs w:val="24"/>
        </w:rPr>
        <w:t xml:space="preserve"> România S.R.L. expert independent – membru, reprezentată de dna Mădălina Popescu;</w:t>
      </w:r>
    </w:p>
    <w:p w14:paraId="615A43C1" w14:textId="77777777" w:rsidR="005A48C4" w:rsidRPr="00396B9C" w:rsidRDefault="005A48C4" w:rsidP="007A2C79">
      <w:pPr>
        <w:pStyle w:val="ListParagraph"/>
        <w:jc w:val="both"/>
        <w:rPr>
          <w:rFonts w:ascii="Arial" w:hAnsi="Arial" w:cs="Arial"/>
          <w:sz w:val="24"/>
          <w:szCs w:val="24"/>
        </w:rPr>
      </w:pPr>
    </w:p>
    <w:sectPr w:rsidR="005A48C4" w:rsidRPr="00396B9C" w:rsidSect="009755AF">
      <w:footerReference w:type="default" r:id="rId11"/>
      <w:pgSz w:w="11906" w:h="16838"/>
      <w:pgMar w:top="851" w:right="849" w:bottom="851"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1B5AB" w14:textId="77777777" w:rsidR="0071550F" w:rsidRDefault="0071550F" w:rsidP="001061C6">
      <w:pPr>
        <w:spacing w:after="0" w:line="240" w:lineRule="auto"/>
      </w:pPr>
      <w:r>
        <w:separator/>
      </w:r>
    </w:p>
  </w:endnote>
  <w:endnote w:type="continuationSeparator" w:id="0">
    <w:p w14:paraId="2D30B9DB" w14:textId="77777777" w:rsidR="0071550F" w:rsidRDefault="0071550F" w:rsidP="00106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futura pt boo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338801"/>
      <w:docPartObj>
        <w:docPartGallery w:val="Page Numbers (Bottom of Page)"/>
        <w:docPartUnique/>
      </w:docPartObj>
    </w:sdtPr>
    <w:sdtEndPr>
      <w:rPr>
        <w:noProof/>
      </w:rPr>
    </w:sdtEndPr>
    <w:sdtContent>
      <w:p w14:paraId="11184253" w14:textId="4E678501" w:rsidR="00084EAA" w:rsidRDefault="00084EAA">
        <w:pPr>
          <w:pStyle w:val="Footer"/>
          <w:jc w:val="right"/>
        </w:pPr>
        <w:r>
          <w:fldChar w:fldCharType="begin"/>
        </w:r>
        <w:r>
          <w:instrText xml:space="preserve"> PAGE   \* MERGEFORMAT </w:instrText>
        </w:r>
        <w:r>
          <w:fldChar w:fldCharType="separate"/>
        </w:r>
        <w:r w:rsidR="00743675">
          <w:rPr>
            <w:noProof/>
          </w:rPr>
          <w:t>6</w:t>
        </w:r>
        <w:r>
          <w:rPr>
            <w:noProof/>
          </w:rPr>
          <w:fldChar w:fldCharType="end"/>
        </w:r>
      </w:p>
    </w:sdtContent>
  </w:sdt>
  <w:p w14:paraId="0343C2FD" w14:textId="1985C769" w:rsidR="00084EAA" w:rsidRPr="00084EAA" w:rsidRDefault="00084EAA" w:rsidP="00084EAA">
    <w:pPr>
      <w:pStyle w:val="Footer"/>
      <w:pBdr>
        <w:top w:val="single" w:sz="4" w:space="1" w:color="auto"/>
      </w:pBdr>
      <w:rPr>
        <w:lang w:val="fr-FR"/>
      </w:rPr>
    </w:pPr>
    <w:r>
      <w:t xml:space="preserve">Profilul </w:t>
    </w:r>
    <w:r w:rsidR="00193FC0">
      <w:t>Candidatului</w:t>
    </w:r>
    <w:r w:rsidR="00457B4C">
      <w:t xml:space="preserve"> </w:t>
    </w:r>
  </w:p>
  <w:p w14:paraId="78146FDE" w14:textId="34B4848F" w:rsidR="00CC14B4" w:rsidRDefault="00457B4C" w:rsidP="00084EAA">
    <w:pPr>
      <w:pStyle w:val="Footer"/>
    </w:pPr>
    <w:r>
      <w:t xml:space="preserve">CA </w:t>
    </w:r>
    <w:r w:rsidR="00A757BE">
      <w:t>–</w:t>
    </w:r>
    <w:r w:rsidR="0070422B">
      <w:t xml:space="preserve"> </w:t>
    </w:r>
    <w:r w:rsidR="00A73574">
      <w:t xml:space="preserve">TRANSURBAN </w:t>
    </w:r>
    <w:r w:rsidR="0070422B">
      <w:t xml:space="preserve"> </w:t>
    </w:r>
    <w:r w:rsidR="00A757BE">
      <w:t>S.A.</w:t>
    </w:r>
    <w:r w:rsidR="007A2C79">
      <w:t xml:space="preserve"> </w:t>
    </w:r>
    <w:r w:rsidR="00A73574">
      <w:t>Satu Mare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A65EB" w14:textId="77777777" w:rsidR="0071550F" w:rsidRDefault="0071550F" w:rsidP="001061C6">
      <w:pPr>
        <w:spacing w:after="0" w:line="240" w:lineRule="auto"/>
      </w:pPr>
      <w:r>
        <w:separator/>
      </w:r>
    </w:p>
  </w:footnote>
  <w:footnote w:type="continuationSeparator" w:id="0">
    <w:p w14:paraId="625C817B" w14:textId="77777777" w:rsidR="0071550F" w:rsidRDefault="0071550F" w:rsidP="00106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601E3"/>
    <w:multiLevelType w:val="multilevel"/>
    <w:tmpl w:val="2CA899A8"/>
    <w:lvl w:ilvl="0">
      <w:start w:val="1"/>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08C7F02"/>
    <w:multiLevelType w:val="hybridMultilevel"/>
    <w:tmpl w:val="7714AAB2"/>
    <w:lvl w:ilvl="0" w:tplc="6298FE98">
      <w:start w:val="1"/>
      <w:numFmt w:val="lowerLetter"/>
      <w:lvlText w:val="%1)"/>
      <w:lvlJc w:val="left"/>
      <w:pPr>
        <w:ind w:left="720" w:hanging="360"/>
      </w:pPr>
      <w:rPr>
        <w:rFonts w:ascii="Trebuchet MS" w:eastAsia="Arial" w:hAnsi="Trebuchet MS" w:cs="Arial" w:hint="default"/>
        <w:spacing w:val="-1"/>
        <w:w w:val="100"/>
        <w:sz w:val="22"/>
        <w:szCs w:val="22"/>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13327"/>
    <w:multiLevelType w:val="hybridMultilevel"/>
    <w:tmpl w:val="169018D0"/>
    <w:lvl w:ilvl="0" w:tplc="620E087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D0B72"/>
    <w:multiLevelType w:val="hybridMultilevel"/>
    <w:tmpl w:val="D654FA8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F516F"/>
    <w:multiLevelType w:val="hybridMultilevel"/>
    <w:tmpl w:val="A6F468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C3A13E5"/>
    <w:multiLevelType w:val="hybridMultilevel"/>
    <w:tmpl w:val="6F9642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51C1C"/>
    <w:multiLevelType w:val="hybridMultilevel"/>
    <w:tmpl w:val="2732EE7C"/>
    <w:lvl w:ilvl="0" w:tplc="E95E5D90">
      <w:start w:val="2"/>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3B003713"/>
    <w:multiLevelType w:val="hybridMultilevel"/>
    <w:tmpl w:val="7714AAB2"/>
    <w:lvl w:ilvl="0" w:tplc="6298FE98">
      <w:start w:val="1"/>
      <w:numFmt w:val="lowerLetter"/>
      <w:lvlText w:val="%1)"/>
      <w:lvlJc w:val="left"/>
      <w:pPr>
        <w:ind w:left="720" w:hanging="360"/>
      </w:pPr>
      <w:rPr>
        <w:rFonts w:ascii="Trebuchet MS" w:eastAsia="Arial" w:hAnsi="Trebuchet MS" w:cs="Arial" w:hint="default"/>
        <w:spacing w:val="-1"/>
        <w:w w:val="100"/>
        <w:sz w:val="22"/>
        <w:szCs w:val="22"/>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1F662A"/>
    <w:multiLevelType w:val="multilevel"/>
    <w:tmpl w:val="418E4F4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CDD30B6"/>
    <w:multiLevelType w:val="hybridMultilevel"/>
    <w:tmpl w:val="145C7BA6"/>
    <w:lvl w:ilvl="0" w:tplc="2A28B4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17E77"/>
    <w:multiLevelType w:val="hybridMultilevel"/>
    <w:tmpl w:val="A672E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8031D7"/>
    <w:multiLevelType w:val="hybridMultilevel"/>
    <w:tmpl w:val="31F4A7DC"/>
    <w:lvl w:ilvl="0" w:tplc="1A06D820">
      <w:start w:val="1"/>
      <w:numFmt w:val="decimal"/>
      <w:lvlText w:val="%1."/>
      <w:lvlJc w:val="left"/>
      <w:pPr>
        <w:ind w:left="450" w:hanging="360"/>
      </w:pPr>
      <w:rPr>
        <w:rFonts w:hint="default"/>
        <w:b/>
        <w:color w:val="C00000"/>
        <w:sz w:val="28"/>
        <w:szCs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5D444714"/>
    <w:multiLevelType w:val="hybridMultilevel"/>
    <w:tmpl w:val="69206A34"/>
    <w:lvl w:ilvl="0" w:tplc="CEC4AD68">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E8860ED"/>
    <w:multiLevelType w:val="multilevel"/>
    <w:tmpl w:val="3F98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3B3ACF"/>
    <w:multiLevelType w:val="hybridMultilevel"/>
    <w:tmpl w:val="074EA72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8079AB"/>
    <w:multiLevelType w:val="hybridMultilevel"/>
    <w:tmpl w:val="C532B5B2"/>
    <w:lvl w:ilvl="0" w:tplc="ED7083B8">
      <w:start w:val="1"/>
      <w:numFmt w:val="lowerLetter"/>
      <w:lvlText w:val="%1)"/>
      <w:lvlJc w:val="left"/>
      <w:pPr>
        <w:ind w:left="732" w:hanging="360"/>
        <w:jc w:val="left"/>
      </w:pPr>
      <w:rPr>
        <w:rFonts w:ascii="Arial MT" w:eastAsia="Arial MT" w:hAnsi="Arial MT" w:cs="Arial MT" w:hint="default"/>
        <w:b w:val="0"/>
        <w:bCs w:val="0"/>
        <w:i w:val="0"/>
        <w:iCs w:val="0"/>
        <w:spacing w:val="0"/>
        <w:w w:val="100"/>
        <w:sz w:val="24"/>
        <w:szCs w:val="24"/>
        <w:lang w:val="ro-RO" w:eastAsia="en-US" w:bidi="ar-SA"/>
      </w:rPr>
    </w:lvl>
    <w:lvl w:ilvl="1" w:tplc="A6D4B400">
      <w:numFmt w:val="bullet"/>
      <w:lvlText w:val=""/>
      <w:lvlJc w:val="left"/>
      <w:pPr>
        <w:ind w:left="732" w:hanging="360"/>
      </w:pPr>
      <w:rPr>
        <w:rFonts w:ascii="Symbol" w:eastAsia="Symbol" w:hAnsi="Symbol" w:cs="Symbol" w:hint="default"/>
        <w:b w:val="0"/>
        <w:bCs w:val="0"/>
        <w:i w:val="0"/>
        <w:iCs w:val="0"/>
        <w:spacing w:val="0"/>
        <w:w w:val="100"/>
        <w:sz w:val="24"/>
        <w:szCs w:val="24"/>
        <w:lang w:val="ro-RO" w:eastAsia="en-US" w:bidi="ar-SA"/>
      </w:rPr>
    </w:lvl>
    <w:lvl w:ilvl="2" w:tplc="D3DC2926">
      <w:numFmt w:val="bullet"/>
      <w:lvlText w:val="•"/>
      <w:lvlJc w:val="left"/>
      <w:pPr>
        <w:ind w:left="2717" w:hanging="360"/>
      </w:pPr>
      <w:rPr>
        <w:rFonts w:hint="default"/>
        <w:lang w:val="ro-RO" w:eastAsia="en-US" w:bidi="ar-SA"/>
      </w:rPr>
    </w:lvl>
    <w:lvl w:ilvl="3" w:tplc="019C2FF8">
      <w:numFmt w:val="bullet"/>
      <w:lvlText w:val="•"/>
      <w:lvlJc w:val="left"/>
      <w:pPr>
        <w:ind w:left="3705" w:hanging="360"/>
      </w:pPr>
      <w:rPr>
        <w:rFonts w:hint="default"/>
        <w:lang w:val="ro-RO" w:eastAsia="en-US" w:bidi="ar-SA"/>
      </w:rPr>
    </w:lvl>
    <w:lvl w:ilvl="4" w:tplc="A874FFD0">
      <w:numFmt w:val="bullet"/>
      <w:lvlText w:val="•"/>
      <w:lvlJc w:val="left"/>
      <w:pPr>
        <w:ind w:left="4694" w:hanging="360"/>
      </w:pPr>
      <w:rPr>
        <w:rFonts w:hint="default"/>
        <w:lang w:val="ro-RO" w:eastAsia="en-US" w:bidi="ar-SA"/>
      </w:rPr>
    </w:lvl>
    <w:lvl w:ilvl="5" w:tplc="5CB645B8">
      <w:numFmt w:val="bullet"/>
      <w:lvlText w:val="•"/>
      <w:lvlJc w:val="left"/>
      <w:pPr>
        <w:ind w:left="5683" w:hanging="360"/>
      </w:pPr>
      <w:rPr>
        <w:rFonts w:hint="default"/>
        <w:lang w:val="ro-RO" w:eastAsia="en-US" w:bidi="ar-SA"/>
      </w:rPr>
    </w:lvl>
    <w:lvl w:ilvl="6" w:tplc="0D2E0D38">
      <w:numFmt w:val="bullet"/>
      <w:lvlText w:val="•"/>
      <w:lvlJc w:val="left"/>
      <w:pPr>
        <w:ind w:left="6671" w:hanging="360"/>
      </w:pPr>
      <w:rPr>
        <w:rFonts w:hint="default"/>
        <w:lang w:val="ro-RO" w:eastAsia="en-US" w:bidi="ar-SA"/>
      </w:rPr>
    </w:lvl>
    <w:lvl w:ilvl="7" w:tplc="961E92D8">
      <w:numFmt w:val="bullet"/>
      <w:lvlText w:val="•"/>
      <w:lvlJc w:val="left"/>
      <w:pPr>
        <w:ind w:left="7660" w:hanging="360"/>
      </w:pPr>
      <w:rPr>
        <w:rFonts w:hint="default"/>
        <w:lang w:val="ro-RO" w:eastAsia="en-US" w:bidi="ar-SA"/>
      </w:rPr>
    </w:lvl>
    <w:lvl w:ilvl="8" w:tplc="F9AE356E">
      <w:numFmt w:val="bullet"/>
      <w:lvlText w:val="•"/>
      <w:lvlJc w:val="left"/>
      <w:pPr>
        <w:ind w:left="8648" w:hanging="360"/>
      </w:pPr>
      <w:rPr>
        <w:rFonts w:hint="default"/>
        <w:lang w:val="ro-RO" w:eastAsia="en-US" w:bidi="ar-SA"/>
      </w:rPr>
    </w:lvl>
  </w:abstractNum>
  <w:abstractNum w:abstractNumId="16" w15:restartNumberingAfterBreak="0">
    <w:nsid w:val="6EC13D56"/>
    <w:multiLevelType w:val="multilevel"/>
    <w:tmpl w:val="C97058C2"/>
    <w:lvl w:ilvl="0">
      <w:start w:val="1"/>
      <w:numFmt w:val="bullet"/>
      <w:lvlText w:val=""/>
      <w:lvlJc w:val="left"/>
      <w:pPr>
        <w:tabs>
          <w:tab w:val="num" w:pos="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78D2605E"/>
    <w:multiLevelType w:val="hybridMultilevel"/>
    <w:tmpl w:val="776A88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5012C3"/>
    <w:multiLevelType w:val="hybridMultilevel"/>
    <w:tmpl w:val="9EAE0D6E"/>
    <w:lvl w:ilvl="0" w:tplc="04090017">
      <w:start w:val="1"/>
      <w:numFmt w:val="lowerLetter"/>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num w:numId="1" w16cid:durableId="2126734804">
    <w:abstractNumId w:val="11"/>
  </w:num>
  <w:num w:numId="2" w16cid:durableId="1963878302">
    <w:abstractNumId w:val="12"/>
  </w:num>
  <w:num w:numId="3" w16cid:durableId="310450937">
    <w:abstractNumId w:val="9"/>
  </w:num>
  <w:num w:numId="4" w16cid:durableId="1141190640">
    <w:abstractNumId w:val="2"/>
  </w:num>
  <w:num w:numId="5" w16cid:durableId="898978313">
    <w:abstractNumId w:val="5"/>
  </w:num>
  <w:num w:numId="6" w16cid:durableId="209653486">
    <w:abstractNumId w:val="13"/>
  </w:num>
  <w:num w:numId="7" w16cid:durableId="600844677">
    <w:abstractNumId w:val="6"/>
  </w:num>
  <w:num w:numId="8" w16cid:durableId="147675591">
    <w:abstractNumId w:val="10"/>
  </w:num>
  <w:num w:numId="9" w16cid:durableId="1705010789">
    <w:abstractNumId w:val="3"/>
  </w:num>
  <w:num w:numId="10" w16cid:durableId="360281891">
    <w:abstractNumId w:val="14"/>
  </w:num>
  <w:num w:numId="11" w16cid:durableId="2139496083">
    <w:abstractNumId w:val="0"/>
  </w:num>
  <w:num w:numId="12" w16cid:durableId="20369291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3881901">
    <w:abstractNumId w:val="16"/>
  </w:num>
  <w:num w:numId="14" w16cid:durableId="20380036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5437597">
    <w:abstractNumId w:val="8"/>
    <w:lvlOverride w:ilvl="0">
      <w:startOverride w:val="1"/>
    </w:lvlOverride>
  </w:num>
  <w:num w:numId="16" w16cid:durableId="19064511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9529599">
    <w:abstractNumId w:val="17"/>
  </w:num>
  <w:num w:numId="18" w16cid:durableId="1848398084">
    <w:abstractNumId w:val="7"/>
  </w:num>
  <w:num w:numId="19" w16cid:durableId="1192109859">
    <w:abstractNumId w:val="1"/>
  </w:num>
  <w:num w:numId="20" w16cid:durableId="934246463">
    <w:abstractNumId w:val="15"/>
  </w:num>
  <w:num w:numId="21" w16cid:durableId="205515922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38"/>
    <w:rsid w:val="0000169F"/>
    <w:rsid w:val="000079D4"/>
    <w:rsid w:val="00010201"/>
    <w:rsid w:val="000139AC"/>
    <w:rsid w:val="00015696"/>
    <w:rsid w:val="00016A67"/>
    <w:rsid w:val="00021F91"/>
    <w:rsid w:val="000240EA"/>
    <w:rsid w:val="00027AAC"/>
    <w:rsid w:val="00034D72"/>
    <w:rsid w:val="000515C1"/>
    <w:rsid w:val="00071D49"/>
    <w:rsid w:val="00075513"/>
    <w:rsid w:val="0008116A"/>
    <w:rsid w:val="000830ED"/>
    <w:rsid w:val="00084EAA"/>
    <w:rsid w:val="0009143F"/>
    <w:rsid w:val="000953C4"/>
    <w:rsid w:val="00095A5F"/>
    <w:rsid w:val="00097CDA"/>
    <w:rsid w:val="000A0F5E"/>
    <w:rsid w:val="000C1A1E"/>
    <w:rsid w:val="000D61FF"/>
    <w:rsid w:val="000D7AA1"/>
    <w:rsid w:val="000F1B25"/>
    <w:rsid w:val="000F5308"/>
    <w:rsid w:val="001061C6"/>
    <w:rsid w:val="0011431E"/>
    <w:rsid w:val="001200CA"/>
    <w:rsid w:val="00121C9E"/>
    <w:rsid w:val="00130F93"/>
    <w:rsid w:val="00136816"/>
    <w:rsid w:val="00137A28"/>
    <w:rsid w:val="00142C7D"/>
    <w:rsid w:val="00163DBD"/>
    <w:rsid w:val="001653A9"/>
    <w:rsid w:val="00165876"/>
    <w:rsid w:val="00174274"/>
    <w:rsid w:val="00176F96"/>
    <w:rsid w:val="00180CB9"/>
    <w:rsid w:val="0018740B"/>
    <w:rsid w:val="00193FC0"/>
    <w:rsid w:val="001A20CF"/>
    <w:rsid w:val="001A54A3"/>
    <w:rsid w:val="001A689D"/>
    <w:rsid w:val="001A7632"/>
    <w:rsid w:val="001C2238"/>
    <w:rsid w:val="001C278E"/>
    <w:rsid w:val="001C7D78"/>
    <w:rsid w:val="001D07D8"/>
    <w:rsid w:val="001D3611"/>
    <w:rsid w:val="001D380A"/>
    <w:rsid w:val="001F0130"/>
    <w:rsid w:val="001F1F29"/>
    <w:rsid w:val="001F268D"/>
    <w:rsid w:val="001F7E3F"/>
    <w:rsid w:val="002004B4"/>
    <w:rsid w:val="0020121E"/>
    <w:rsid w:val="00201F81"/>
    <w:rsid w:val="002063DC"/>
    <w:rsid w:val="002274BF"/>
    <w:rsid w:val="002346C5"/>
    <w:rsid w:val="00241D73"/>
    <w:rsid w:val="00241F70"/>
    <w:rsid w:val="00251AB2"/>
    <w:rsid w:val="00276070"/>
    <w:rsid w:val="00280894"/>
    <w:rsid w:val="00287156"/>
    <w:rsid w:val="00293001"/>
    <w:rsid w:val="002945B7"/>
    <w:rsid w:val="002979B7"/>
    <w:rsid w:val="002A0753"/>
    <w:rsid w:val="002A5B44"/>
    <w:rsid w:val="002A6649"/>
    <w:rsid w:val="002C019C"/>
    <w:rsid w:val="002C3BF8"/>
    <w:rsid w:val="002C6B71"/>
    <w:rsid w:val="002D16C1"/>
    <w:rsid w:val="002E2D49"/>
    <w:rsid w:val="002F76C8"/>
    <w:rsid w:val="00301095"/>
    <w:rsid w:val="0031519F"/>
    <w:rsid w:val="0031522E"/>
    <w:rsid w:val="00317166"/>
    <w:rsid w:val="003207FF"/>
    <w:rsid w:val="0032123F"/>
    <w:rsid w:val="00323A73"/>
    <w:rsid w:val="00326089"/>
    <w:rsid w:val="00326D0B"/>
    <w:rsid w:val="00330242"/>
    <w:rsid w:val="00340D6A"/>
    <w:rsid w:val="003457E7"/>
    <w:rsid w:val="00352B3A"/>
    <w:rsid w:val="00353B93"/>
    <w:rsid w:val="00355115"/>
    <w:rsid w:val="00361D77"/>
    <w:rsid w:val="00363F26"/>
    <w:rsid w:val="003661AB"/>
    <w:rsid w:val="003733C2"/>
    <w:rsid w:val="0037603C"/>
    <w:rsid w:val="003856C4"/>
    <w:rsid w:val="00396B9C"/>
    <w:rsid w:val="00397E31"/>
    <w:rsid w:val="003A5423"/>
    <w:rsid w:val="003A6BE9"/>
    <w:rsid w:val="003B2D0D"/>
    <w:rsid w:val="003B3DA9"/>
    <w:rsid w:val="003C1963"/>
    <w:rsid w:val="003D291A"/>
    <w:rsid w:val="003D403F"/>
    <w:rsid w:val="003E6FDC"/>
    <w:rsid w:val="00411083"/>
    <w:rsid w:val="00415A9E"/>
    <w:rsid w:val="00425B0F"/>
    <w:rsid w:val="004331BE"/>
    <w:rsid w:val="00441B31"/>
    <w:rsid w:val="00443E0B"/>
    <w:rsid w:val="004479DC"/>
    <w:rsid w:val="00457B4C"/>
    <w:rsid w:val="004609AF"/>
    <w:rsid w:val="00462E2E"/>
    <w:rsid w:val="00464F74"/>
    <w:rsid w:val="0046525A"/>
    <w:rsid w:val="00485B6B"/>
    <w:rsid w:val="00485F74"/>
    <w:rsid w:val="004918B2"/>
    <w:rsid w:val="004A2CD8"/>
    <w:rsid w:val="004B4F25"/>
    <w:rsid w:val="004C08E8"/>
    <w:rsid w:val="004C2706"/>
    <w:rsid w:val="004D7BA4"/>
    <w:rsid w:val="004E26D8"/>
    <w:rsid w:val="004E35CB"/>
    <w:rsid w:val="004E386E"/>
    <w:rsid w:val="004E54BE"/>
    <w:rsid w:val="004F0B64"/>
    <w:rsid w:val="004F29ED"/>
    <w:rsid w:val="004F69D4"/>
    <w:rsid w:val="004F76F8"/>
    <w:rsid w:val="004F7A1C"/>
    <w:rsid w:val="0050099C"/>
    <w:rsid w:val="00507746"/>
    <w:rsid w:val="00511A8F"/>
    <w:rsid w:val="00533CED"/>
    <w:rsid w:val="00535558"/>
    <w:rsid w:val="0053724E"/>
    <w:rsid w:val="00541A9C"/>
    <w:rsid w:val="00550083"/>
    <w:rsid w:val="0056597C"/>
    <w:rsid w:val="0057151C"/>
    <w:rsid w:val="005716DD"/>
    <w:rsid w:val="0057296C"/>
    <w:rsid w:val="0057381C"/>
    <w:rsid w:val="005756A3"/>
    <w:rsid w:val="00581D06"/>
    <w:rsid w:val="00582CED"/>
    <w:rsid w:val="005946D5"/>
    <w:rsid w:val="005A00C5"/>
    <w:rsid w:val="005A05E4"/>
    <w:rsid w:val="005A48C4"/>
    <w:rsid w:val="005B791B"/>
    <w:rsid w:val="005C229F"/>
    <w:rsid w:val="005C242A"/>
    <w:rsid w:val="005D5602"/>
    <w:rsid w:val="005E0018"/>
    <w:rsid w:val="005E3AA2"/>
    <w:rsid w:val="005E45C1"/>
    <w:rsid w:val="005E64A5"/>
    <w:rsid w:val="005E7064"/>
    <w:rsid w:val="005F00DB"/>
    <w:rsid w:val="005F0889"/>
    <w:rsid w:val="005F1CAE"/>
    <w:rsid w:val="005F40F6"/>
    <w:rsid w:val="005F6094"/>
    <w:rsid w:val="005F7630"/>
    <w:rsid w:val="005F79CC"/>
    <w:rsid w:val="00602D44"/>
    <w:rsid w:val="006134FD"/>
    <w:rsid w:val="006366F3"/>
    <w:rsid w:val="00640269"/>
    <w:rsid w:val="0065427E"/>
    <w:rsid w:val="00655C32"/>
    <w:rsid w:val="006577E8"/>
    <w:rsid w:val="00662E87"/>
    <w:rsid w:val="00666B69"/>
    <w:rsid w:val="00672221"/>
    <w:rsid w:val="00681528"/>
    <w:rsid w:val="006818EE"/>
    <w:rsid w:val="00681C68"/>
    <w:rsid w:val="00695A86"/>
    <w:rsid w:val="006967E7"/>
    <w:rsid w:val="006A3035"/>
    <w:rsid w:val="006A4E6D"/>
    <w:rsid w:val="006B5C39"/>
    <w:rsid w:val="006B798C"/>
    <w:rsid w:val="006C1589"/>
    <w:rsid w:val="006C159B"/>
    <w:rsid w:val="006C42BF"/>
    <w:rsid w:val="006D1D18"/>
    <w:rsid w:val="006D764D"/>
    <w:rsid w:val="006E1951"/>
    <w:rsid w:val="006E7275"/>
    <w:rsid w:val="006E7DCA"/>
    <w:rsid w:val="007037D2"/>
    <w:rsid w:val="0070422B"/>
    <w:rsid w:val="0071550F"/>
    <w:rsid w:val="00724E31"/>
    <w:rsid w:val="0072556E"/>
    <w:rsid w:val="0072606B"/>
    <w:rsid w:val="007271D7"/>
    <w:rsid w:val="007320D1"/>
    <w:rsid w:val="00736E43"/>
    <w:rsid w:val="00742FBE"/>
    <w:rsid w:val="00743675"/>
    <w:rsid w:val="00745C04"/>
    <w:rsid w:val="00751EF6"/>
    <w:rsid w:val="00762F7C"/>
    <w:rsid w:val="007659A5"/>
    <w:rsid w:val="0077484C"/>
    <w:rsid w:val="007779DC"/>
    <w:rsid w:val="00781D7F"/>
    <w:rsid w:val="007A2C79"/>
    <w:rsid w:val="007A4103"/>
    <w:rsid w:val="007A4C73"/>
    <w:rsid w:val="007B2DD0"/>
    <w:rsid w:val="007C25C1"/>
    <w:rsid w:val="007C388B"/>
    <w:rsid w:val="007D0DF4"/>
    <w:rsid w:val="007D5B57"/>
    <w:rsid w:val="007E2560"/>
    <w:rsid w:val="007E4048"/>
    <w:rsid w:val="007E6C0D"/>
    <w:rsid w:val="0080082B"/>
    <w:rsid w:val="0080396E"/>
    <w:rsid w:val="00804CB0"/>
    <w:rsid w:val="00806F17"/>
    <w:rsid w:val="00810E5D"/>
    <w:rsid w:val="008145C7"/>
    <w:rsid w:val="00817FAC"/>
    <w:rsid w:val="008233F4"/>
    <w:rsid w:val="00825F29"/>
    <w:rsid w:val="00827B41"/>
    <w:rsid w:val="0085276F"/>
    <w:rsid w:val="00860D99"/>
    <w:rsid w:val="00864BE7"/>
    <w:rsid w:val="00867078"/>
    <w:rsid w:val="00873D78"/>
    <w:rsid w:val="0088136A"/>
    <w:rsid w:val="0088214D"/>
    <w:rsid w:val="008835A0"/>
    <w:rsid w:val="0088673F"/>
    <w:rsid w:val="008A713B"/>
    <w:rsid w:val="008D12B6"/>
    <w:rsid w:val="008D23D4"/>
    <w:rsid w:val="008D64B4"/>
    <w:rsid w:val="008D76FE"/>
    <w:rsid w:val="008F03A4"/>
    <w:rsid w:val="008F0F95"/>
    <w:rsid w:val="008F429D"/>
    <w:rsid w:val="00900BA7"/>
    <w:rsid w:val="00901012"/>
    <w:rsid w:val="00906764"/>
    <w:rsid w:val="00910C6A"/>
    <w:rsid w:val="00911F01"/>
    <w:rsid w:val="00912D47"/>
    <w:rsid w:val="00916C52"/>
    <w:rsid w:val="0092534A"/>
    <w:rsid w:val="009332A1"/>
    <w:rsid w:val="00933A4F"/>
    <w:rsid w:val="00937215"/>
    <w:rsid w:val="00940C7E"/>
    <w:rsid w:val="009426E8"/>
    <w:rsid w:val="00954569"/>
    <w:rsid w:val="00964CCA"/>
    <w:rsid w:val="0097015B"/>
    <w:rsid w:val="00974A99"/>
    <w:rsid w:val="009755AF"/>
    <w:rsid w:val="00976C16"/>
    <w:rsid w:val="0099281F"/>
    <w:rsid w:val="009A549C"/>
    <w:rsid w:val="009A7E1A"/>
    <w:rsid w:val="009B1AAA"/>
    <w:rsid w:val="009B6CCC"/>
    <w:rsid w:val="009C444C"/>
    <w:rsid w:val="009D4417"/>
    <w:rsid w:val="009D67EC"/>
    <w:rsid w:val="009E2952"/>
    <w:rsid w:val="00A01D0A"/>
    <w:rsid w:val="00A03054"/>
    <w:rsid w:val="00A12267"/>
    <w:rsid w:val="00A15338"/>
    <w:rsid w:val="00A209DA"/>
    <w:rsid w:val="00A2572D"/>
    <w:rsid w:val="00A311BB"/>
    <w:rsid w:val="00A444BD"/>
    <w:rsid w:val="00A45C38"/>
    <w:rsid w:val="00A60293"/>
    <w:rsid w:val="00A70F86"/>
    <w:rsid w:val="00A71523"/>
    <w:rsid w:val="00A73574"/>
    <w:rsid w:val="00A757BE"/>
    <w:rsid w:val="00A758CE"/>
    <w:rsid w:val="00A765A8"/>
    <w:rsid w:val="00A77B00"/>
    <w:rsid w:val="00A77E55"/>
    <w:rsid w:val="00A84A82"/>
    <w:rsid w:val="00A95F67"/>
    <w:rsid w:val="00A97DC6"/>
    <w:rsid w:val="00AA44AF"/>
    <w:rsid w:val="00AB2252"/>
    <w:rsid w:val="00AC7268"/>
    <w:rsid w:val="00AD3966"/>
    <w:rsid w:val="00AE1419"/>
    <w:rsid w:val="00AE3260"/>
    <w:rsid w:val="00AF1EDC"/>
    <w:rsid w:val="00AF273F"/>
    <w:rsid w:val="00AF4E26"/>
    <w:rsid w:val="00AF60CF"/>
    <w:rsid w:val="00B0511C"/>
    <w:rsid w:val="00B06232"/>
    <w:rsid w:val="00B06B78"/>
    <w:rsid w:val="00B06F08"/>
    <w:rsid w:val="00B1336B"/>
    <w:rsid w:val="00B44391"/>
    <w:rsid w:val="00B55A6E"/>
    <w:rsid w:val="00B56005"/>
    <w:rsid w:val="00B661E7"/>
    <w:rsid w:val="00B66A46"/>
    <w:rsid w:val="00B71ADA"/>
    <w:rsid w:val="00B753D0"/>
    <w:rsid w:val="00B759CB"/>
    <w:rsid w:val="00B77160"/>
    <w:rsid w:val="00B77ED8"/>
    <w:rsid w:val="00B836F6"/>
    <w:rsid w:val="00B83FEF"/>
    <w:rsid w:val="00B87844"/>
    <w:rsid w:val="00B91D40"/>
    <w:rsid w:val="00B9358C"/>
    <w:rsid w:val="00B97B27"/>
    <w:rsid w:val="00BA673F"/>
    <w:rsid w:val="00BA7BBA"/>
    <w:rsid w:val="00BA7CBC"/>
    <w:rsid w:val="00BB711F"/>
    <w:rsid w:val="00BC03A3"/>
    <w:rsid w:val="00BC1FF9"/>
    <w:rsid w:val="00BC4B77"/>
    <w:rsid w:val="00BC50D4"/>
    <w:rsid w:val="00BD12CD"/>
    <w:rsid w:val="00BD48A5"/>
    <w:rsid w:val="00BD6F2F"/>
    <w:rsid w:val="00BE480D"/>
    <w:rsid w:val="00BE66D2"/>
    <w:rsid w:val="00BE7526"/>
    <w:rsid w:val="00BE765E"/>
    <w:rsid w:val="00BF0DDA"/>
    <w:rsid w:val="00BF10DB"/>
    <w:rsid w:val="00BF1F1A"/>
    <w:rsid w:val="00BF2501"/>
    <w:rsid w:val="00C01EF8"/>
    <w:rsid w:val="00C03800"/>
    <w:rsid w:val="00C16782"/>
    <w:rsid w:val="00C266DD"/>
    <w:rsid w:val="00C30C9F"/>
    <w:rsid w:val="00C466DF"/>
    <w:rsid w:val="00C51F40"/>
    <w:rsid w:val="00C523CB"/>
    <w:rsid w:val="00C5457B"/>
    <w:rsid w:val="00C57C87"/>
    <w:rsid w:val="00C704BF"/>
    <w:rsid w:val="00C738CB"/>
    <w:rsid w:val="00C74784"/>
    <w:rsid w:val="00C7524D"/>
    <w:rsid w:val="00C86B29"/>
    <w:rsid w:val="00C952B1"/>
    <w:rsid w:val="00C9547F"/>
    <w:rsid w:val="00CA22E6"/>
    <w:rsid w:val="00CA25C5"/>
    <w:rsid w:val="00CA7E92"/>
    <w:rsid w:val="00CB5A5A"/>
    <w:rsid w:val="00CC00CD"/>
    <w:rsid w:val="00CC0314"/>
    <w:rsid w:val="00CC14B4"/>
    <w:rsid w:val="00CC203A"/>
    <w:rsid w:val="00CC2548"/>
    <w:rsid w:val="00CC5722"/>
    <w:rsid w:val="00CD3E59"/>
    <w:rsid w:val="00CD6103"/>
    <w:rsid w:val="00CD7056"/>
    <w:rsid w:val="00CD7623"/>
    <w:rsid w:val="00CF027E"/>
    <w:rsid w:val="00CF510E"/>
    <w:rsid w:val="00CF6126"/>
    <w:rsid w:val="00D026DA"/>
    <w:rsid w:val="00D128DA"/>
    <w:rsid w:val="00D159BE"/>
    <w:rsid w:val="00D21FB0"/>
    <w:rsid w:val="00D252C7"/>
    <w:rsid w:val="00D32C32"/>
    <w:rsid w:val="00D407A7"/>
    <w:rsid w:val="00D4206D"/>
    <w:rsid w:val="00D4500C"/>
    <w:rsid w:val="00D56B02"/>
    <w:rsid w:val="00D57322"/>
    <w:rsid w:val="00D61A0B"/>
    <w:rsid w:val="00D634EF"/>
    <w:rsid w:val="00D741E7"/>
    <w:rsid w:val="00D817A1"/>
    <w:rsid w:val="00D92232"/>
    <w:rsid w:val="00D95B3D"/>
    <w:rsid w:val="00D9763A"/>
    <w:rsid w:val="00DA1453"/>
    <w:rsid w:val="00DA419F"/>
    <w:rsid w:val="00DA6AF3"/>
    <w:rsid w:val="00DB3F70"/>
    <w:rsid w:val="00DC0631"/>
    <w:rsid w:val="00DC1DA4"/>
    <w:rsid w:val="00DC3761"/>
    <w:rsid w:val="00DD1C27"/>
    <w:rsid w:val="00DF5733"/>
    <w:rsid w:val="00E03491"/>
    <w:rsid w:val="00E0371F"/>
    <w:rsid w:val="00E05F47"/>
    <w:rsid w:val="00E45405"/>
    <w:rsid w:val="00E47493"/>
    <w:rsid w:val="00E522BF"/>
    <w:rsid w:val="00E55439"/>
    <w:rsid w:val="00E5656D"/>
    <w:rsid w:val="00E70C50"/>
    <w:rsid w:val="00E71C04"/>
    <w:rsid w:val="00E74454"/>
    <w:rsid w:val="00E74E41"/>
    <w:rsid w:val="00E848C6"/>
    <w:rsid w:val="00E94FA8"/>
    <w:rsid w:val="00EA47A9"/>
    <w:rsid w:val="00EA7F56"/>
    <w:rsid w:val="00EC3C90"/>
    <w:rsid w:val="00ED0ADF"/>
    <w:rsid w:val="00EF1BC2"/>
    <w:rsid w:val="00EF2AB0"/>
    <w:rsid w:val="00F1266F"/>
    <w:rsid w:val="00F16914"/>
    <w:rsid w:val="00F24631"/>
    <w:rsid w:val="00F357B5"/>
    <w:rsid w:val="00F371C6"/>
    <w:rsid w:val="00F428BA"/>
    <w:rsid w:val="00F43538"/>
    <w:rsid w:val="00F46D77"/>
    <w:rsid w:val="00F4754F"/>
    <w:rsid w:val="00F539F7"/>
    <w:rsid w:val="00F55BB1"/>
    <w:rsid w:val="00F60016"/>
    <w:rsid w:val="00F66308"/>
    <w:rsid w:val="00F716B1"/>
    <w:rsid w:val="00F7592C"/>
    <w:rsid w:val="00F76813"/>
    <w:rsid w:val="00F82D7E"/>
    <w:rsid w:val="00F92422"/>
    <w:rsid w:val="00F94AA1"/>
    <w:rsid w:val="00F9581D"/>
    <w:rsid w:val="00FA0A8E"/>
    <w:rsid w:val="00FA1C86"/>
    <w:rsid w:val="00FC1CF0"/>
    <w:rsid w:val="00FC245D"/>
    <w:rsid w:val="00FD69A7"/>
    <w:rsid w:val="00FE42B7"/>
    <w:rsid w:val="00FF62A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1D545"/>
  <w15:docId w15:val="{A8942BD1-290B-48DB-A066-D53E0E6C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53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153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e 1,Normal2,List Paragraph1,List_Paragraph,Multilevel para_II,List Paragraph (numbered (a)),Dot pt,F5 List Paragraph,List Paragraph Char Char Char,Indicator Text,Numbered Para 1,Bullet Points,MAIN CONTENT,List Paragraph12,3"/>
    <w:basedOn w:val="Normal"/>
    <w:link w:val="ListParagraphChar"/>
    <w:uiPriority w:val="34"/>
    <w:qFormat/>
    <w:rsid w:val="00911F01"/>
    <w:pPr>
      <w:ind w:left="720"/>
      <w:contextualSpacing/>
    </w:pPr>
  </w:style>
  <w:style w:type="paragraph" w:styleId="NormalWeb">
    <w:name w:val="Normal (Web)"/>
    <w:basedOn w:val="Normal"/>
    <w:uiPriority w:val="99"/>
    <w:rsid w:val="007D0DF4"/>
    <w:pPr>
      <w:spacing w:before="100" w:beforeAutospacing="1" w:after="100" w:afterAutospacing="1" w:line="240" w:lineRule="auto"/>
    </w:pPr>
    <w:rPr>
      <w:rFonts w:ascii="Arial Unicode MS" w:eastAsia="Arial Unicode MS" w:hAnsi="Arial Unicode MS" w:cs="Arial Unicode MS"/>
      <w:sz w:val="24"/>
      <w:szCs w:val="24"/>
      <w:lang w:eastAsia="ro-RO"/>
    </w:rPr>
  </w:style>
  <w:style w:type="character" w:styleId="Strong">
    <w:name w:val="Strong"/>
    <w:uiPriority w:val="22"/>
    <w:qFormat/>
    <w:rsid w:val="00940C7E"/>
    <w:rPr>
      <w:b/>
      <w:bCs/>
    </w:rPr>
  </w:style>
  <w:style w:type="table" w:styleId="TableGrid">
    <w:name w:val="Table Grid"/>
    <w:basedOn w:val="TableNormal"/>
    <w:rsid w:val="0009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0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F86"/>
    <w:rPr>
      <w:rFonts w:ascii="Tahoma" w:hAnsi="Tahoma" w:cs="Tahoma"/>
      <w:sz w:val="16"/>
      <w:szCs w:val="16"/>
    </w:rPr>
  </w:style>
  <w:style w:type="character" w:customStyle="1" w:styleId="Bodytext2">
    <w:name w:val="Body text (2)"/>
    <w:basedOn w:val="DefaultParagraphFont"/>
    <w:rsid w:val="001A54A3"/>
    <w:rPr>
      <w:rFonts w:ascii="Arial" w:eastAsia="Arial" w:hAnsi="Arial" w:cs="Arial"/>
      <w:b w:val="0"/>
      <w:bCs w:val="0"/>
      <w:i w:val="0"/>
      <w:iCs w:val="0"/>
      <w:smallCaps w:val="0"/>
      <w:strike w:val="0"/>
      <w:color w:val="000000"/>
      <w:spacing w:val="0"/>
      <w:w w:val="100"/>
      <w:position w:val="0"/>
      <w:sz w:val="20"/>
      <w:szCs w:val="20"/>
      <w:u w:val="none"/>
      <w:lang w:val="ro-RO" w:eastAsia="ro-RO" w:bidi="ro-RO"/>
    </w:rPr>
  </w:style>
  <w:style w:type="character" w:customStyle="1" w:styleId="Tablecaption2">
    <w:name w:val="Table caption (2)_"/>
    <w:basedOn w:val="DefaultParagraphFont"/>
    <w:link w:val="Tablecaption20"/>
    <w:rsid w:val="001A54A3"/>
    <w:rPr>
      <w:rFonts w:ascii="Arial" w:eastAsia="Arial" w:hAnsi="Arial" w:cs="Arial"/>
      <w:b/>
      <w:bCs/>
      <w:sz w:val="21"/>
      <w:szCs w:val="21"/>
      <w:shd w:val="clear" w:color="auto" w:fill="FFFFFF"/>
    </w:rPr>
  </w:style>
  <w:style w:type="paragraph" w:customStyle="1" w:styleId="Tablecaption20">
    <w:name w:val="Table caption (2)"/>
    <w:basedOn w:val="Normal"/>
    <w:link w:val="Tablecaption2"/>
    <w:rsid w:val="001A54A3"/>
    <w:pPr>
      <w:widowControl w:val="0"/>
      <w:shd w:val="clear" w:color="auto" w:fill="FFFFFF"/>
      <w:spacing w:after="0" w:line="0" w:lineRule="atLeast"/>
    </w:pPr>
    <w:rPr>
      <w:rFonts w:ascii="Arial" w:eastAsia="Arial" w:hAnsi="Arial" w:cs="Arial"/>
      <w:b/>
      <w:bCs/>
      <w:sz w:val="21"/>
      <w:szCs w:val="21"/>
    </w:rPr>
  </w:style>
  <w:style w:type="paragraph" w:styleId="NoSpacing">
    <w:name w:val="No Spacing"/>
    <w:link w:val="NoSpacingChar"/>
    <w:uiPriority w:val="99"/>
    <w:qFormat/>
    <w:rsid w:val="001A54A3"/>
    <w:pPr>
      <w:widowControl w:val="0"/>
      <w:spacing w:after="0" w:line="240" w:lineRule="auto"/>
    </w:pPr>
    <w:rPr>
      <w:rFonts w:ascii="Arial Unicode MS" w:eastAsia="Arial Unicode MS" w:hAnsi="Arial Unicode MS" w:cs="Arial Unicode MS"/>
      <w:color w:val="000000"/>
      <w:sz w:val="24"/>
      <w:szCs w:val="24"/>
      <w:lang w:eastAsia="ro-RO" w:bidi="ro-RO"/>
    </w:rPr>
  </w:style>
  <w:style w:type="character" w:customStyle="1" w:styleId="Bodytext2Exact">
    <w:name w:val="Body text (2) Exact"/>
    <w:basedOn w:val="DefaultParagraphFont"/>
    <w:rsid w:val="00F7592C"/>
    <w:rPr>
      <w:rFonts w:ascii="Arial" w:eastAsia="Arial" w:hAnsi="Arial" w:cs="Arial"/>
      <w:b w:val="0"/>
      <w:bCs w:val="0"/>
      <w:i w:val="0"/>
      <w:iCs w:val="0"/>
      <w:smallCaps w:val="0"/>
      <w:strike w:val="0"/>
      <w:color w:val="000000"/>
      <w:spacing w:val="0"/>
      <w:w w:val="100"/>
      <w:position w:val="0"/>
      <w:sz w:val="20"/>
      <w:szCs w:val="20"/>
      <w:u w:val="single"/>
      <w:lang w:val="ro-RO" w:eastAsia="ro-RO" w:bidi="ro-RO"/>
    </w:rPr>
  </w:style>
  <w:style w:type="character" w:customStyle="1" w:styleId="Bodytext3">
    <w:name w:val="Body text (3)_"/>
    <w:basedOn w:val="DefaultParagraphFont"/>
    <w:link w:val="Bodytext30"/>
    <w:rsid w:val="00F7592C"/>
    <w:rPr>
      <w:rFonts w:ascii="Arial" w:eastAsia="Arial" w:hAnsi="Arial" w:cs="Arial"/>
      <w:b/>
      <w:bCs/>
      <w:sz w:val="21"/>
      <w:szCs w:val="21"/>
      <w:shd w:val="clear" w:color="auto" w:fill="FFFFFF"/>
    </w:rPr>
  </w:style>
  <w:style w:type="character" w:customStyle="1" w:styleId="Bodytext2TimesNewRoman">
    <w:name w:val="Body text (2) + Times New Roman"/>
    <w:aliases w:val="11 pt,Italic"/>
    <w:basedOn w:val="DefaultParagraphFont"/>
    <w:rsid w:val="00F7592C"/>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paragraph" w:customStyle="1" w:styleId="Bodytext30">
    <w:name w:val="Body text (3)"/>
    <w:basedOn w:val="Normal"/>
    <w:link w:val="Bodytext3"/>
    <w:rsid w:val="00F7592C"/>
    <w:pPr>
      <w:widowControl w:val="0"/>
      <w:shd w:val="clear" w:color="auto" w:fill="FFFFFF"/>
      <w:spacing w:after="0" w:line="0" w:lineRule="atLeast"/>
    </w:pPr>
    <w:rPr>
      <w:rFonts w:ascii="Arial" w:eastAsia="Arial" w:hAnsi="Arial" w:cs="Arial"/>
      <w:b/>
      <w:bCs/>
      <w:sz w:val="21"/>
      <w:szCs w:val="21"/>
    </w:rPr>
  </w:style>
  <w:style w:type="character" w:customStyle="1" w:styleId="Bodytext5">
    <w:name w:val="Body text5"/>
    <w:rsid w:val="000830ED"/>
    <w:rPr>
      <w:rFonts w:ascii="Times New Roman" w:hAnsi="Times New Roman" w:cs="Times New Roman"/>
      <w:sz w:val="26"/>
      <w:szCs w:val="26"/>
      <w:u w:val="none"/>
    </w:rPr>
  </w:style>
  <w:style w:type="character" w:customStyle="1" w:styleId="BodyText1">
    <w:name w:val="Body Text1"/>
    <w:rsid w:val="00D21FB0"/>
    <w:rPr>
      <w:rFonts w:ascii="Times New Roman" w:hAnsi="Times New Roman" w:cs="Times New Roman"/>
      <w:sz w:val="26"/>
      <w:szCs w:val="26"/>
      <w:u w:val="none"/>
    </w:rPr>
  </w:style>
  <w:style w:type="character" w:customStyle="1" w:styleId="Heading10">
    <w:name w:val="Heading #1_"/>
    <w:basedOn w:val="DefaultParagraphFont"/>
    <w:link w:val="Heading11"/>
    <w:rsid w:val="00CB5A5A"/>
    <w:rPr>
      <w:rFonts w:ascii="Arial" w:eastAsia="Arial" w:hAnsi="Arial" w:cs="Arial"/>
      <w:b/>
      <w:bCs/>
      <w:shd w:val="clear" w:color="auto" w:fill="FFFFFF"/>
      <w:lang w:val="en-US" w:bidi="en-US"/>
    </w:rPr>
  </w:style>
  <w:style w:type="character" w:customStyle="1" w:styleId="Bodytext20">
    <w:name w:val="Body text (2)_"/>
    <w:basedOn w:val="DefaultParagraphFont"/>
    <w:rsid w:val="00CB5A5A"/>
    <w:rPr>
      <w:rFonts w:ascii="Arial" w:eastAsia="Arial" w:hAnsi="Arial" w:cs="Arial"/>
      <w:sz w:val="22"/>
      <w:szCs w:val="22"/>
      <w:shd w:val="clear" w:color="auto" w:fill="FFFFFF"/>
    </w:rPr>
  </w:style>
  <w:style w:type="paragraph" w:customStyle="1" w:styleId="Heading11">
    <w:name w:val="Heading #1"/>
    <w:basedOn w:val="Normal"/>
    <w:link w:val="Heading10"/>
    <w:rsid w:val="00CB5A5A"/>
    <w:pPr>
      <w:widowControl w:val="0"/>
      <w:shd w:val="clear" w:color="auto" w:fill="FFFFFF"/>
      <w:spacing w:after="300" w:line="0" w:lineRule="atLeast"/>
      <w:ind w:hanging="760"/>
      <w:jc w:val="both"/>
      <w:outlineLvl w:val="0"/>
    </w:pPr>
    <w:rPr>
      <w:rFonts w:ascii="Arial" w:eastAsia="Arial" w:hAnsi="Arial" w:cs="Arial"/>
      <w:b/>
      <w:bCs/>
      <w:lang w:val="en-US" w:bidi="en-US"/>
    </w:rPr>
  </w:style>
  <w:style w:type="character" w:styleId="CommentReference">
    <w:name w:val="annotation reference"/>
    <w:uiPriority w:val="99"/>
    <w:semiHidden/>
    <w:unhideWhenUsed/>
    <w:rsid w:val="00F428BA"/>
    <w:rPr>
      <w:sz w:val="16"/>
      <w:szCs w:val="16"/>
    </w:rPr>
  </w:style>
  <w:style w:type="paragraph" w:styleId="CommentText">
    <w:name w:val="annotation text"/>
    <w:basedOn w:val="Normal"/>
    <w:link w:val="CommentTextChar"/>
    <w:uiPriority w:val="99"/>
    <w:semiHidden/>
    <w:unhideWhenUsed/>
    <w:rsid w:val="00F428BA"/>
    <w:pPr>
      <w:widowControl w:val="0"/>
      <w:autoSpaceDE w:val="0"/>
      <w:autoSpaceDN w:val="0"/>
      <w:adjustRightInd w:val="0"/>
      <w:spacing w:after="0" w:line="240" w:lineRule="auto"/>
    </w:pPr>
    <w:rPr>
      <w:rFonts w:ascii="Arial" w:eastAsia="Times New Roman" w:hAnsi="Arial" w:cs="Arial"/>
      <w:sz w:val="20"/>
      <w:szCs w:val="20"/>
      <w:lang w:val="en-US"/>
    </w:rPr>
  </w:style>
  <w:style w:type="character" w:customStyle="1" w:styleId="CommentTextChar">
    <w:name w:val="Comment Text Char"/>
    <w:basedOn w:val="DefaultParagraphFont"/>
    <w:link w:val="CommentText"/>
    <w:uiPriority w:val="99"/>
    <w:semiHidden/>
    <w:rsid w:val="00F428BA"/>
    <w:rPr>
      <w:rFonts w:ascii="Arial" w:eastAsia="Times New Roman" w:hAnsi="Arial" w:cs="Arial"/>
      <w:sz w:val="20"/>
      <w:szCs w:val="20"/>
      <w:lang w:val="en-US"/>
    </w:rPr>
  </w:style>
  <w:style w:type="character" w:customStyle="1" w:styleId="ListParagraphChar">
    <w:name w:val="List Paragraph Char"/>
    <w:aliases w:val="Bullet Char,Liste 1 Char,Normal2 Char,List Paragraph1 Char,List_Paragraph Char,Multilevel para_II Char,List Paragraph (numbered (a)) Char,Dot pt Char,F5 List Paragraph Char,List Paragraph Char Char Char Char,Indicator Text Char"/>
    <w:link w:val="ListParagraph"/>
    <w:uiPriority w:val="34"/>
    <w:qFormat/>
    <w:locked/>
    <w:rsid w:val="00681C68"/>
  </w:style>
  <w:style w:type="paragraph" w:styleId="CommentSubject">
    <w:name w:val="annotation subject"/>
    <w:basedOn w:val="CommentText"/>
    <w:next w:val="CommentText"/>
    <w:link w:val="CommentSubjectChar"/>
    <w:uiPriority w:val="99"/>
    <w:semiHidden/>
    <w:unhideWhenUsed/>
    <w:rsid w:val="00A311BB"/>
    <w:pPr>
      <w:widowControl/>
      <w:autoSpaceDE/>
      <w:autoSpaceDN/>
      <w:adjustRightInd/>
      <w:spacing w:after="200"/>
    </w:pPr>
    <w:rPr>
      <w:rFonts w:asciiTheme="minorHAnsi" w:eastAsiaTheme="minorHAnsi" w:hAnsiTheme="minorHAnsi" w:cstheme="minorBidi"/>
      <w:b/>
      <w:bCs/>
      <w:lang w:val="ro-RO"/>
    </w:rPr>
  </w:style>
  <w:style w:type="character" w:customStyle="1" w:styleId="CommentSubjectChar">
    <w:name w:val="Comment Subject Char"/>
    <w:basedOn w:val="CommentTextChar"/>
    <w:link w:val="CommentSubject"/>
    <w:uiPriority w:val="99"/>
    <w:semiHidden/>
    <w:rsid w:val="00A311BB"/>
    <w:rPr>
      <w:rFonts w:ascii="Arial" w:eastAsia="Times New Roman" w:hAnsi="Arial" w:cs="Arial"/>
      <w:b/>
      <w:bCs/>
      <w:sz w:val="20"/>
      <w:szCs w:val="20"/>
      <w:lang w:val="en-US"/>
    </w:rPr>
  </w:style>
  <w:style w:type="paragraph" w:customStyle="1" w:styleId="Style5">
    <w:name w:val="Style5"/>
    <w:basedOn w:val="Normal"/>
    <w:uiPriority w:val="99"/>
    <w:rsid w:val="00A71523"/>
    <w:pPr>
      <w:widowControl w:val="0"/>
      <w:autoSpaceDE w:val="0"/>
      <w:autoSpaceDN w:val="0"/>
      <w:adjustRightInd w:val="0"/>
      <w:spacing w:after="0" w:line="262" w:lineRule="exact"/>
      <w:jc w:val="both"/>
    </w:pPr>
    <w:rPr>
      <w:rFonts w:ascii="Angsana New" w:eastAsia="Times New Roman" w:hAnsi="Angsana New" w:cs="Times New Roman"/>
      <w:sz w:val="24"/>
      <w:szCs w:val="24"/>
      <w:lang w:val="en-US"/>
    </w:rPr>
  </w:style>
  <w:style w:type="character" w:customStyle="1" w:styleId="FontStyle28">
    <w:name w:val="Font Style28"/>
    <w:uiPriority w:val="99"/>
    <w:rsid w:val="00A71523"/>
    <w:rPr>
      <w:rFonts w:ascii="Angsana New" w:hAnsi="Angsana New" w:cs="Angsana New"/>
      <w:sz w:val="32"/>
      <w:szCs w:val="32"/>
    </w:rPr>
  </w:style>
  <w:style w:type="paragraph" w:styleId="Header">
    <w:name w:val="header"/>
    <w:basedOn w:val="Normal"/>
    <w:link w:val="HeaderChar"/>
    <w:uiPriority w:val="99"/>
    <w:unhideWhenUsed/>
    <w:rsid w:val="001061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61C6"/>
  </w:style>
  <w:style w:type="paragraph" w:styleId="Footer">
    <w:name w:val="footer"/>
    <w:basedOn w:val="Normal"/>
    <w:link w:val="FooterChar"/>
    <w:uiPriority w:val="99"/>
    <w:unhideWhenUsed/>
    <w:rsid w:val="001061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61C6"/>
  </w:style>
  <w:style w:type="character" w:customStyle="1" w:styleId="NoSpacingChar">
    <w:name w:val="No Spacing Char"/>
    <w:basedOn w:val="DefaultParagraphFont"/>
    <w:link w:val="NoSpacing"/>
    <w:uiPriority w:val="99"/>
    <w:qFormat/>
    <w:rsid w:val="00BF2501"/>
    <w:rPr>
      <w:rFonts w:ascii="Arial Unicode MS" w:eastAsia="Arial Unicode MS" w:hAnsi="Arial Unicode MS" w:cs="Arial Unicode MS"/>
      <w:color w:val="000000"/>
      <w:sz w:val="24"/>
      <w:szCs w:val="24"/>
      <w:lang w:eastAsia="ro-RO" w:bidi="ro-RO"/>
    </w:rPr>
  </w:style>
  <w:style w:type="paragraph" w:customStyle="1" w:styleId="Default">
    <w:name w:val="Default"/>
    <w:rsid w:val="00CC14B4"/>
    <w:pPr>
      <w:autoSpaceDE w:val="0"/>
      <w:autoSpaceDN w:val="0"/>
      <w:adjustRightInd w:val="0"/>
      <w:spacing w:after="0" w:line="240" w:lineRule="auto"/>
    </w:pPr>
    <w:rPr>
      <w:rFonts w:ascii="Calibri" w:hAnsi="Calibri" w:cs="Calibri"/>
      <w:color w:val="000000"/>
      <w:sz w:val="24"/>
      <w:szCs w:val="24"/>
      <w:lang w:val="en-US"/>
    </w:rPr>
  </w:style>
  <w:style w:type="paragraph" w:styleId="BodyText">
    <w:name w:val="Body Text"/>
    <w:basedOn w:val="Normal"/>
    <w:link w:val="BodyTextChar"/>
    <w:uiPriority w:val="1"/>
    <w:qFormat/>
    <w:rsid w:val="002979B7"/>
    <w:pPr>
      <w:widowControl w:val="0"/>
      <w:autoSpaceDE w:val="0"/>
      <w:autoSpaceDN w:val="0"/>
      <w:spacing w:after="0" w:line="240" w:lineRule="auto"/>
      <w:ind w:left="236"/>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2979B7"/>
    <w:rPr>
      <w:rFonts w:ascii="Times New Roman" w:eastAsia="Times New Roman" w:hAnsi="Times New Roman" w:cs="Times New Roman"/>
      <w:sz w:val="24"/>
      <w:szCs w:val="24"/>
    </w:rPr>
  </w:style>
  <w:style w:type="paragraph" w:styleId="NormalIndent">
    <w:name w:val="Normal Indent"/>
    <w:basedOn w:val="Normal"/>
    <w:uiPriority w:val="99"/>
    <w:unhideWhenUsed/>
    <w:rsid w:val="00FC1CF0"/>
    <w:pPr>
      <w:suppressAutoHyphens/>
      <w:spacing w:after="0" w:line="240" w:lineRule="auto"/>
      <w:ind w:left="720"/>
      <w:jc w:val="both"/>
    </w:pPr>
    <w:rPr>
      <w:rFonts w:ascii="futura pt book" w:eastAsia="Calibri" w:hAnsi="futura pt book" w:cs="Times New Roman"/>
      <w:szCs w:val="20"/>
      <w:lang w:val="en-US"/>
    </w:rPr>
  </w:style>
  <w:style w:type="character" w:customStyle="1" w:styleId="Heading1Char">
    <w:name w:val="Heading 1 Char"/>
    <w:basedOn w:val="DefaultParagraphFont"/>
    <w:link w:val="Heading1"/>
    <w:uiPriority w:val="9"/>
    <w:rsid w:val="00A1533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15338"/>
    <w:pPr>
      <w:spacing w:line="259" w:lineRule="auto"/>
      <w:outlineLvl w:val="9"/>
    </w:pPr>
    <w:rPr>
      <w:lang w:val="en-US"/>
    </w:rPr>
  </w:style>
  <w:style w:type="character" w:customStyle="1" w:styleId="Heading2Char">
    <w:name w:val="Heading 2 Char"/>
    <w:basedOn w:val="DefaultParagraphFont"/>
    <w:link w:val="Heading2"/>
    <w:uiPriority w:val="9"/>
    <w:rsid w:val="00A15338"/>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B0511C"/>
    <w:pPr>
      <w:spacing w:after="100"/>
      <w:ind w:left="220"/>
    </w:pPr>
  </w:style>
  <w:style w:type="character" w:styleId="Hyperlink">
    <w:name w:val="Hyperlink"/>
    <w:basedOn w:val="DefaultParagraphFont"/>
    <w:uiPriority w:val="99"/>
    <w:unhideWhenUsed/>
    <w:rsid w:val="00B0511C"/>
    <w:rPr>
      <w:color w:val="0000FF" w:themeColor="hyperlink"/>
      <w:u w:val="single"/>
    </w:rPr>
  </w:style>
  <w:style w:type="paragraph" w:customStyle="1" w:styleId="NormalIMP">
    <w:name w:val="Normal_IMP"/>
    <w:basedOn w:val="Normal"/>
    <w:rsid w:val="00CF6126"/>
    <w:pPr>
      <w:suppressAutoHyphens/>
      <w:overflowPunct w:val="0"/>
      <w:autoSpaceDE w:val="0"/>
      <w:spacing w:after="0" w:line="228" w:lineRule="auto"/>
    </w:pPr>
    <w:rPr>
      <w:rFonts w:ascii="Times New Roman" w:eastAsia="Times New Roman" w:hAnsi="Times New Roman" w:cs="Arial"/>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05099">
      <w:bodyDiv w:val="1"/>
      <w:marLeft w:val="0"/>
      <w:marRight w:val="0"/>
      <w:marTop w:val="0"/>
      <w:marBottom w:val="0"/>
      <w:divBdr>
        <w:top w:val="none" w:sz="0" w:space="0" w:color="auto"/>
        <w:left w:val="none" w:sz="0" w:space="0" w:color="auto"/>
        <w:bottom w:val="none" w:sz="0" w:space="0" w:color="auto"/>
        <w:right w:val="none" w:sz="0" w:space="0" w:color="auto"/>
      </w:divBdr>
      <w:divsChild>
        <w:div w:id="1175723690">
          <w:marLeft w:val="0"/>
          <w:marRight w:val="0"/>
          <w:marTop w:val="0"/>
          <w:marBottom w:val="0"/>
          <w:divBdr>
            <w:top w:val="none" w:sz="0" w:space="0" w:color="auto"/>
            <w:left w:val="none" w:sz="0" w:space="0" w:color="auto"/>
            <w:bottom w:val="none" w:sz="0" w:space="0" w:color="auto"/>
            <w:right w:val="none" w:sz="0" w:space="0" w:color="auto"/>
          </w:divBdr>
          <w:divsChild>
            <w:div w:id="1105078296">
              <w:marLeft w:val="0"/>
              <w:marRight w:val="0"/>
              <w:marTop w:val="0"/>
              <w:marBottom w:val="0"/>
              <w:divBdr>
                <w:top w:val="none" w:sz="0" w:space="0" w:color="auto"/>
                <w:left w:val="none" w:sz="0" w:space="0" w:color="auto"/>
                <w:bottom w:val="none" w:sz="0" w:space="0" w:color="auto"/>
                <w:right w:val="none" w:sz="0" w:space="0" w:color="auto"/>
              </w:divBdr>
              <w:divsChild>
                <w:div w:id="423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9568">
      <w:bodyDiv w:val="1"/>
      <w:marLeft w:val="0"/>
      <w:marRight w:val="0"/>
      <w:marTop w:val="0"/>
      <w:marBottom w:val="0"/>
      <w:divBdr>
        <w:top w:val="none" w:sz="0" w:space="0" w:color="auto"/>
        <w:left w:val="none" w:sz="0" w:space="0" w:color="auto"/>
        <w:bottom w:val="none" w:sz="0" w:space="0" w:color="auto"/>
        <w:right w:val="none" w:sz="0" w:space="0" w:color="auto"/>
      </w:divBdr>
    </w:div>
    <w:div w:id="63723870">
      <w:bodyDiv w:val="1"/>
      <w:marLeft w:val="0"/>
      <w:marRight w:val="0"/>
      <w:marTop w:val="0"/>
      <w:marBottom w:val="0"/>
      <w:divBdr>
        <w:top w:val="none" w:sz="0" w:space="0" w:color="auto"/>
        <w:left w:val="none" w:sz="0" w:space="0" w:color="auto"/>
        <w:bottom w:val="none" w:sz="0" w:space="0" w:color="auto"/>
        <w:right w:val="none" w:sz="0" w:space="0" w:color="auto"/>
      </w:divBdr>
    </w:div>
    <w:div w:id="132412637">
      <w:bodyDiv w:val="1"/>
      <w:marLeft w:val="0"/>
      <w:marRight w:val="0"/>
      <w:marTop w:val="0"/>
      <w:marBottom w:val="0"/>
      <w:divBdr>
        <w:top w:val="none" w:sz="0" w:space="0" w:color="auto"/>
        <w:left w:val="none" w:sz="0" w:space="0" w:color="auto"/>
        <w:bottom w:val="none" w:sz="0" w:space="0" w:color="auto"/>
        <w:right w:val="none" w:sz="0" w:space="0" w:color="auto"/>
      </w:divBdr>
    </w:div>
    <w:div w:id="625507705">
      <w:bodyDiv w:val="1"/>
      <w:marLeft w:val="0"/>
      <w:marRight w:val="0"/>
      <w:marTop w:val="0"/>
      <w:marBottom w:val="0"/>
      <w:divBdr>
        <w:top w:val="none" w:sz="0" w:space="0" w:color="auto"/>
        <w:left w:val="none" w:sz="0" w:space="0" w:color="auto"/>
        <w:bottom w:val="none" w:sz="0" w:space="0" w:color="auto"/>
        <w:right w:val="none" w:sz="0" w:space="0" w:color="auto"/>
      </w:divBdr>
    </w:div>
    <w:div w:id="632950257">
      <w:bodyDiv w:val="1"/>
      <w:marLeft w:val="0"/>
      <w:marRight w:val="0"/>
      <w:marTop w:val="0"/>
      <w:marBottom w:val="0"/>
      <w:divBdr>
        <w:top w:val="none" w:sz="0" w:space="0" w:color="auto"/>
        <w:left w:val="none" w:sz="0" w:space="0" w:color="auto"/>
        <w:bottom w:val="none" w:sz="0" w:space="0" w:color="auto"/>
        <w:right w:val="none" w:sz="0" w:space="0" w:color="auto"/>
      </w:divBdr>
    </w:div>
    <w:div w:id="1014068047">
      <w:bodyDiv w:val="1"/>
      <w:marLeft w:val="0"/>
      <w:marRight w:val="0"/>
      <w:marTop w:val="0"/>
      <w:marBottom w:val="0"/>
      <w:divBdr>
        <w:top w:val="none" w:sz="0" w:space="0" w:color="auto"/>
        <w:left w:val="none" w:sz="0" w:space="0" w:color="auto"/>
        <w:bottom w:val="none" w:sz="0" w:space="0" w:color="auto"/>
        <w:right w:val="none" w:sz="0" w:space="0" w:color="auto"/>
      </w:divBdr>
      <w:divsChild>
        <w:div w:id="910777335">
          <w:marLeft w:val="0"/>
          <w:marRight w:val="0"/>
          <w:marTop w:val="0"/>
          <w:marBottom w:val="0"/>
          <w:divBdr>
            <w:top w:val="none" w:sz="0" w:space="0" w:color="auto"/>
            <w:left w:val="none" w:sz="0" w:space="0" w:color="auto"/>
            <w:bottom w:val="none" w:sz="0" w:space="0" w:color="auto"/>
            <w:right w:val="none" w:sz="0" w:space="0" w:color="auto"/>
          </w:divBdr>
        </w:div>
        <w:div w:id="1718119466">
          <w:marLeft w:val="0"/>
          <w:marRight w:val="0"/>
          <w:marTop w:val="0"/>
          <w:marBottom w:val="0"/>
          <w:divBdr>
            <w:top w:val="none" w:sz="0" w:space="0" w:color="auto"/>
            <w:left w:val="none" w:sz="0" w:space="0" w:color="auto"/>
            <w:bottom w:val="none" w:sz="0" w:space="0" w:color="auto"/>
            <w:right w:val="none" w:sz="0" w:space="0" w:color="auto"/>
          </w:divBdr>
          <w:divsChild>
            <w:div w:id="257521305">
              <w:marLeft w:val="0"/>
              <w:marRight w:val="0"/>
              <w:marTop w:val="0"/>
              <w:marBottom w:val="0"/>
              <w:divBdr>
                <w:top w:val="none" w:sz="0" w:space="0" w:color="auto"/>
                <w:left w:val="none" w:sz="0" w:space="0" w:color="auto"/>
                <w:bottom w:val="none" w:sz="0" w:space="0" w:color="auto"/>
                <w:right w:val="none" w:sz="0" w:space="0" w:color="auto"/>
              </w:divBdr>
              <w:divsChild>
                <w:div w:id="2084183696">
                  <w:marLeft w:val="0"/>
                  <w:marRight w:val="0"/>
                  <w:marTop w:val="0"/>
                  <w:marBottom w:val="0"/>
                  <w:divBdr>
                    <w:top w:val="none" w:sz="0" w:space="0" w:color="auto"/>
                    <w:left w:val="none" w:sz="0" w:space="0" w:color="auto"/>
                    <w:bottom w:val="none" w:sz="0" w:space="0" w:color="auto"/>
                    <w:right w:val="none" w:sz="0" w:space="0" w:color="auto"/>
                  </w:divBdr>
                </w:div>
                <w:div w:id="405810592">
                  <w:marLeft w:val="0"/>
                  <w:marRight w:val="0"/>
                  <w:marTop w:val="0"/>
                  <w:marBottom w:val="0"/>
                  <w:divBdr>
                    <w:top w:val="none" w:sz="0" w:space="0" w:color="auto"/>
                    <w:left w:val="none" w:sz="0" w:space="0" w:color="auto"/>
                    <w:bottom w:val="none" w:sz="0" w:space="0" w:color="auto"/>
                    <w:right w:val="none" w:sz="0" w:space="0" w:color="auto"/>
                  </w:divBdr>
                  <w:divsChild>
                    <w:div w:id="1437481251">
                      <w:marLeft w:val="0"/>
                      <w:marRight w:val="0"/>
                      <w:marTop w:val="0"/>
                      <w:marBottom w:val="0"/>
                      <w:divBdr>
                        <w:top w:val="none" w:sz="0" w:space="0" w:color="auto"/>
                        <w:left w:val="none" w:sz="0" w:space="0" w:color="auto"/>
                        <w:bottom w:val="none" w:sz="0" w:space="0" w:color="auto"/>
                        <w:right w:val="none" w:sz="0" w:space="0" w:color="auto"/>
                      </w:divBdr>
                    </w:div>
                    <w:div w:id="519512110">
                      <w:marLeft w:val="0"/>
                      <w:marRight w:val="0"/>
                      <w:marTop w:val="0"/>
                      <w:marBottom w:val="0"/>
                      <w:divBdr>
                        <w:top w:val="none" w:sz="0" w:space="0" w:color="auto"/>
                        <w:left w:val="none" w:sz="0" w:space="0" w:color="auto"/>
                        <w:bottom w:val="none" w:sz="0" w:space="0" w:color="auto"/>
                        <w:right w:val="none" w:sz="0" w:space="0" w:color="auto"/>
                      </w:divBdr>
                    </w:div>
                  </w:divsChild>
                </w:div>
                <w:div w:id="2129352581">
                  <w:marLeft w:val="0"/>
                  <w:marRight w:val="0"/>
                  <w:marTop w:val="0"/>
                  <w:marBottom w:val="0"/>
                  <w:divBdr>
                    <w:top w:val="none" w:sz="0" w:space="0" w:color="auto"/>
                    <w:left w:val="none" w:sz="0" w:space="0" w:color="auto"/>
                    <w:bottom w:val="none" w:sz="0" w:space="0" w:color="auto"/>
                    <w:right w:val="none" w:sz="0" w:space="0" w:color="auto"/>
                  </w:divBdr>
                  <w:divsChild>
                    <w:div w:id="2068454659">
                      <w:marLeft w:val="0"/>
                      <w:marRight w:val="0"/>
                      <w:marTop w:val="0"/>
                      <w:marBottom w:val="0"/>
                      <w:divBdr>
                        <w:top w:val="none" w:sz="0" w:space="0" w:color="auto"/>
                        <w:left w:val="none" w:sz="0" w:space="0" w:color="auto"/>
                        <w:bottom w:val="none" w:sz="0" w:space="0" w:color="auto"/>
                        <w:right w:val="none" w:sz="0" w:space="0" w:color="auto"/>
                      </w:divBdr>
                    </w:div>
                  </w:divsChild>
                </w:div>
                <w:div w:id="1154183841">
                  <w:marLeft w:val="0"/>
                  <w:marRight w:val="0"/>
                  <w:marTop w:val="0"/>
                  <w:marBottom w:val="0"/>
                  <w:divBdr>
                    <w:top w:val="none" w:sz="0" w:space="0" w:color="auto"/>
                    <w:left w:val="none" w:sz="0" w:space="0" w:color="auto"/>
                    <w:bottom w:val="none" w:sz="0" w:space="0" w:color="auto"/>
                    <w:right w:val="none" w:sz="0" w:space="0" w:color="auto"/>
                  </w:divBdr>
                </w:div>
                <w:div w:id="1058895283">
                  <w:marLeft w:val="0"/>
                  <w:marRight w:val="0"/>
                  <w:marTop w:val="0"/>
                  <w:marBottom w:val="0"/>
                  <w:divBdr>
                    <w:top w:val="none" w:sz="0" w:space="0" w:color="auto"/>
                    <w:left w:val="none" w:sz="0" w:space="0" w:color="auto"/>
                    <w:bottom w:val="none" w:sz="0" w:space="0" w:color="auto"/>
                    <w:right w:val="none" w:sz="0" w:space="0" w:color="auto"/>
                  </w:divBdr>
                </w:div>
                <w:div w:id="1709723557">
                  <w:marLeft w:val="0"/>
                  <w:marRight w:val="0"/>
                  <w:marTop w:val="0"/>
                  <w:marBottom w:val="0"/>
                  <w:divBdr>
                    <w:top w:val="none" w:sz="0" w:space="0" w:color="auto"/>
                    <w:left w:val="none" w:sz="0" w:space="0" w:color="auto"/>
                    <w:bottom w:val="none" w:sz="0" w:space="0" w:color="auto"/>
                    <w:right w:val="none" w:sz="0" w:space="0" w:color="auto"/>
                  </w:divBdr>
                  <w:divsChild>
                    <w:div w:id="19267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22453">
      <w:bodyDiv w:val="1"/>
      <w:marLeft w:val="0"/>
      <w:marRight w:val="0"/>
      <w:marTop w:val="0"/>
      <w:marBottom w:val="0"/>
      <w:divBdr>
        <w:top w:val="none" w:sz="0" w:space="0" w:color="auto"/>
        <w:left w:val="none" w:sz="0" w:space="0" w:color="auto"/>
        <w:bottom w:val="none" w:sz="0" w:space="0" w:color="auto"/>
        <w:right w:val="none" w:sz="0" w:space="0" w:color="auto"/>
      </w:divBdr>
    </w:div>
    <w:div w:id="1399011598">
      <w:bodyDiv w:val="1"/>
      <w:marLeft w:val="0"/>
      <w:marRight w:val="0"/>
      <w:marTop w:val="0"/>
      <w:marBottom w:val="0"/>
      <w:divBdr>
        <w:top w:val="none" w:sz="0" w:space="0" w:color="auto"/>
        <w:left w:val="none" w:sz="0" w:space="0" w:color="auto"/>
        <w:bottom w:val="none" w:sz="0" w:space="0" w:color="auto"/>
        <w:right w:val="none" w:sz="0" w:space="0" w:color="auto"/>
      </w:divBdr>
    </w:div>
    <w:div w:id="1519661617">
      <w:bodyDiv w:val="1"/>
      <w:marLeft w:val="0"/>
      <w:marRight w:val="0"/>
      <w:marTop w:val="0"/>
      <w:marBottom w:val="0"/>
      <w:divBdr>
        <w:top w:val="none" w:sz="0" w:space="0" w:color="auto"/>
        <w:left w:val="none" w:sz="0" w:space="0" w:color="auto"/>
        <w:bottom w:val="none" w:sz="0" w:space="0" w:color="auto"/>
        <w:right w:val="none" w:sz="0" w:space="0" w:color="auto"/>
      </w:divBdr>
    </w:div>
    <w:div w:id="1676567099">
      <w:bodyDiv w:val="1"/>
      <w:marLeft w:val="0"/>
      <w:marRight w:val="0"/>
      <w:marTop w:val="0"/>
      <w:marBottom w:val="0"/>
      <w:divBdr>
        <w:top w:val="none" w:sz="0" w:space="0" w:color="auto"/>
        <w:left w:val="none" w:sz="0" w:space="0" w:color="auto"/>
        <w:bottom w:val="none" w:sz="0" w:space="0" w:color="auto"/>
        <w:right w:val="none" w:sz="0" w:space="0" w:color="auto"/>
      </w:divBdr>
    </w:div>
    <w:div w:id="1702128715">
      <w:bodyDiv w:val="1"/>
      <w:marLeft w:val="0"/>
      <w:marRight w:val="0"/>
      <w:marTop w:val="0"/>
      <w:marBottom w:val="0"/>
      <w:divBdr>
        <w:top w:val="none" w:sz="0" w:space="0" w:color="auto"/>
        <w:left w:val="none" w:sz="0" w:space="0" w:color="auto"/>
        <w:bottom w:val="none" w:sz="0" w:space="0" w:color="auto"/>
        <w:right w:val="none" w:sz="0" w:space="0" w:color="auto"/>
      </w:divBdr>
      <w:divsChild>
        <w:div w:id="1139104633">
          <w:marLeft w:val="0"/>
          <w:marRight w:val="0"/>
          <w:marTop w:val="0"/>
          <w:marBottom w:val="0"/>
          <w:divBdr>
            <w:top w:val="none" w:sz="0" w:space="0" w:color="auto"/>
            <w:left w:val="none" w:sz="0" w:space="0" w:color="auto"/>
            <w:bottom w:val="none" w:sz="0" w:space="0" w:color="auto"/>
            <w:right w:val="none" w:sz="0" w:space="0" w:color="auto"/>
          </w:divBdr>
          <w:divsChild>
            <w:div w:id="1680690443">
              <w:marLeft w:val="0"/>
              <w:marRight w:val="0"/>
              <w:marTop w:val="0"/>
              <w:marBottom w:val="0"/>
              <w:divBdr>
                <w:top w:val="none" w:sz="0" w:space="0" w:color="auto"/>
                <w:left w:val="none" w:sz="0" w:space="0" w:color="auto"/>
                <w:bottom w:val="none" w:sz="0" w:space="0" w:color="auto"/>
                <w:right w:val="none" w:sz="0" w:space="0" w:color="auto"/>
              </w:divBdr>
              <w:divsChild>
                <w:div w:id="3577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0117">
      <w:bodyDiv w:val="1"/>
      <w:marLeft w:val="0"/>
      <w:marRight w:val="0"/>
      <w:marTop w:val="0"/>
      <w:marBottom w:val="0"/>
      <w:divBdr>
        <w:top w:val="none" w:sz="0" w:space="0" w:color="auto"/>
        <w:left w:val="none" w:sz="0" w:space="0" w:color="auto"/>
        <w:bottom w:val="none" w:sz="0" w:space="0" w:color="auto"/>
        <w:right w:val="none" w:sz="0" w:space="0" w:color="auto"/>
      </w:divBdr>
    </w:div>
    <w:div w:id="1941063526">
      <w:bodyDiv w:val="1"/>
      <w:marLeft w:val="0"/>
      <w:marRight w:val="0"/>
      <w:marTop w:val="0"/>
      <w:marBottom w:val="0"/>
      <w:divBdr>
        <w:top w:val="none" w:sz="0" w:space="0" w:color="auto"/>
        <w:left w:val="none" w:sz="0" w:space="0" w:color="auto"/>
        <w:bottom w:val="none" w:sz="0" w:space="0" w:color="auto"/>
        <w:right w:val="none" w:sz="0" w:space="0" w:color="auto"/>
      </w:divBdr>
    </w:div>
    <w:div w:id="194957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pixabay.com/en/headhunt-ticked-personnel-selection-311354/"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BBD68-5137-4808-96C4-0CD4C6F40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1790</Words>
  <Characters>10384</Characters>
  <Application>Microsoft Office Word</Application>
  <DocSecurity>0</DocSecurity>
  <Lines>86</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PROFILUL  CANDIDATULUI</vt:lpstr>
      <vt:lpstr/>
    </vt:vector>
  </TitlesOfParts>
  <Company>MyCompany</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PROFILUL  CANDIDATULUI</dc:title>
  <dc:subject>pentru posturile de ADMINISTRATOR în cadrul                  TRANSURBAN S.A. SATU MARE pentru mandatul 2025-2029</dc:subject>
  <dc:creator>Costica Pita</dc:creator>
  <cp:lastModifiedBy>Renata Ulici</cp:lastModifiedBy>
  <cp:revision>7</cp:revision>
  <cp:lastPrinted>2025-07-01T10:49:00Z</cp:lastPrinted>
  <dcterms:created xsi:type="dcterms:W3CDTF">2025-07-02T05:13:00Z</dcterms:created>
  <dcterms:modified xsi:type="dcterms:W3CDTF">2025-09-26T05:24:00Z</dcterms:modified>
</cp:coreProperties>
</file>